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67658" w14:textId="77777777" w:rsidR="00EA7544" w:rsidRDefault="00EA7544" w:rsidP="00EA7544">
      <w:pPr>
        <w:spacing w:after="0" w:line="240" w:lineRule="auto"/>
      </w:pPr>
      <w:bookmarkStart w:id="0" w:name="_Toc239546016"/>
    </w:p>
    <w:p w14:paraId="1166D0A8" w14:textId="77777777" w:rsidR="00EA7544" w:rsidRDefault="00EA7544" w:rsidP="00EA7544">
      <w:pPr>
        <w:spacing w:after="0" w:line="240" w:lineRule="auto"/>
      </w:pPr>
    </w:p>
    <w:p w14:paraId="305F89D6" w14:textId="77777777" w:rsidR="00EA7544" w:rsidRDefault="00EA7544" w:rsidP="00EA7544">
      <w:pPr>
        <w:spacing w:after="0" w:line="240" w:lineRule="auto"/>
      </w:pPr>
    </w:p>
    <w:p w14:paraId="5C37912F" w14:textId="77777777" w:rsidR="00EA7544" w:rsidRDefault="00EA7544" w:rsidP="00EA7544">
      <w:pPr>
        <w:spacing w:after="0" w:line="240" w:lineRule="auto"/>
      </w:pPr>
    </w:p>
    <w:p w14:paraId="5AC9ABFD" w14:textId="77777777" w:rsidR="00EA7544" w:rsidRDefault="00EA7544" w:rsidP="00EA7544">
      <w:pPr>
        <w:spacing w:after="0" w:line="240" w:lineRule="auto"/>
      </w:pPr>
    </w:p>
    <w:p w14:paraId="05D7E2AE" w14:textId="77777777" w:rsidR="00EA7544" w:rsidRDefault="00EA7544" w:rsidP="00EA7544">
      <w:pPr>
        <w:spacing w:after="0" w:line="240" w:lineRule="auto"/>
      </w:pPr>
    </w:p>
    <w:p w14:paraId="461FD18D" w14:textId="77777777" w:rsidR="00EA7544" w:rsidRDefault="00EA7544" w:rsidP="00EA7544">
      <w:pPr>
        <w:spacing w:after="0" w:line="240" w:lineRule="auto"/>
      </w:pPr>
      <w:r>
        <w:rPr>
          <w:noProof/>
        </w:rPr>
        <w:drawing>
          <wp:inline distT="114300" distB="114300" distL="114300" distR="114300" wp14:anchorId="0CD26C41" wp14:editId="7F8FC091">
            <wp:extent cx="4826000" cy="965200"/>
            <wp:effectExtent l="0" t="0" r="0" b="6350"/>
            <wp:docPr id="1091874418" name="image1.png" descr="P85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874418" name="image1.png" descr="P853#yIS1"/>
                    <pic:cNvPicPr preferRelativeResize="0"/>
                  </pic:nvPicPr>
                  <pic:blipFill>
                    <a:blip r:embed="rId10"/>
                    <a:srcRect/>
                    <a:stretch>
                      <a:fillRect/>
                    </a:stretch>
                  </pic:blipFill>
                  <pic:spPr>
                    <a:xfrm>
                      <a:off x="0" y="0"/>
                      <a:ext cx="4826000" cy="965200"/>
                    </a:xfrm>
                    <a:prstGeom prst="rect">
                      <a:avLst/>
                    </a:prstGeom>
                    <a:ln/>
                  </pic:spPr>
                </pic:pic>
              </a:graphicData>
            </a:graphic>
          </wp:inline>
        </w:drawing>
      </w:r>
    </w:p>
    <w:p w14:paraId="4DB6EBBC" w14:textId="77777777" w:rsidR="00EA7544" w:rsidRDefault="00EA7544" w:rsidP="00EA7544">
      <w:pPr>
        <w:spacing w:after="0" w:line="240" w:lineRule="auto"/>
      </w:pPr>
    </w:p>
    <w:p w14:paraId="7D7E5925" w14:textId="77777777" w:rsidR="00EA7544" w:rsidRDefault="00EA7544" w:rsidP="00EA7544">
      <w:pPr>
        <w:spacing w:after="0" w:line="240" w:lineRule="auto"/>
      </w:pPr>
    </w:p>
    <w:p w14:paraId="732ED613" w14:textId="77777777" w:rsidR="00EA7544" w:rsidRDefault="00EA7544" w:rsidP="00EA7544">
      <w:pPr>
        <w:spacing w:after="0" w:line="240" w:lineRule="auto"/>
      </w:pPr>
    </w:p>
    <w:p w14:paraId="66D79DFF" w14:textId="77777777" w:rsidR="00EA7544" w:rsidRDefault="00EA7544" w:rsidP="00EA7544">
      <w:pPr>
        <w:spacing w:after="0" w:line="240" w:lineRule="auto"/>
      </w:pPr>
    </w:p>
    <w:p w14:paraId="78D52CA7" w14:textId="77777777" w:rsidR="00EA7544" w:rsidRPr="00D97D26" w:rsidRDefault="00EA7544" w:rsidP="00EA7544">
      <w:pPr>
        <w:pStyle w:val="Title"/>
        <w:rPr>
          <w:rFonts w:cs="Arial"/>
        </w:rPr>
      </w:pPr>
      <w:r w:rsidRPr="00D97D26">
        <w:t>REQUEST FOR QUALIFICATIONS (RFQ)</w:t>
      </w:r>
    </w:p>
    <w:p w14:paraId="251F0DE3" w14:textId="77777777" w:rsidR="00EA7544" w:rsidRPr="00D97D26" w:rsidRDefault="00EA7544" w:rsidP="00EA7544">
      <w:pPr>
        <w:pStyle w:val="Title"/>
        <w:rPr>
          <w:rFonts w:cs="Arial"/>
        </w:rPr>
      </w:pPr>
      <w:r w:rsidRPr="00D97D26">
        <w:rPr>
          <w:sz w:val="34"/>
          <w:szCs w:val="34"/>
        </w:rPr>
        <w:t>Los Angeles Continuum of Care (CoC) - CA-600</w:t>
      </w:r>
    </w:p>
    <w:p w14:paraId="336483D3" w14:textId="77777777" w:rsidR="00EA7544" w:rsidRPr="00D97D26" w:rsidRDefault="00EA7544" w:rsidP="00EA7544">
      <w:pPr>
        <w:pStyle w:val="Title"/>
        <w:rPr>
          <w:rFonts w:cs="Arial"/>
        </w:rPr>
      </w:pPr>
      <w:r w:rsidRPr="00D97D26">
        <w:rPr>
          <w:sz w:val="34"/>
        </w:rPr>
        <w:t>FY 2027 Administrative Lead Entity Functions</w:t>
      </w:r>
    </w:p>
    <w:p w14:paraId="3221FEA2" w14:textId="77777777" w:rsidR="00EA7544" w:rsidRPr="00CB7BBD" w:rsidRDefault="00EA7544" w:rsidP="00EA7544">
      <w:pPr>
        <w:pStyle w:val="Heading1"/>
        <w:ind w:left="432" w:hanging="432"/>
        <w:rPr>
          <w:color w:val="auto"/>
        </w:rPr>
      </w:pPr>
      <w:bookmarkStart w:id="1" w:name="_Toc239666935"/>
      <w:r w:rsidRPr="00CB7BBD">
        <w:rPr>
          <w:color w:val="auto"/>
        </w:rPr>
        <w:t>Application</w:t>
      </w:r>
      <w:r w:rsidRPr="00F3577D">
        <w:rPr>
          <w:color w:val="auto"/>
        </w:rPr>
        <w:t xml:space="preserve">: Universal </w:t>
      </w:r>
      <w:r w:rsidRPr="00CB7BBD">
        <w:rPr>
          <w:color w:val="auto"/>
        </w:rPr>
        <w:t xml:space="preserve">Application </w:t>
      </w:r>
      <w:r w:rsidRPr="00F3577D">
        <w:rPr>
          <w:color w:val="auto"/>
        </w:rPr>
        <w:t>Questions</w:t>
      </w:r>
      <w:bookmarkEnd w:id="1"/>
    </w:p>
    <w:p w14:paraId="5D32638B" w14:textId="77777777" w:rsidR="00EA7544" w:rsidRDefault="00EA7544" w:rsidP="00EA7544">
      <w:pPr>
        <w:pStyle w:val="Heading2"/>
        <w:spacing w:after="40" w:line="240" w:lineRule="auto"/>
        <w:rPr>
          <w:rFonts w:ascii="Arial" w:eastAsia="Arial" w:hAnsi="Arial" w:cs="Arial"/>
        </w:rPr>
        <w:sectPr w:rsidR="00EA7544" w:rsidSect="00EA7544">
          <w:headerReference w:type="first" r:id="rId11"/>
          <w:footerReference w:type="first" r:id="rId12"/>
          <w:pgSz w:w="12240" w:h="15840"/>
          <w:pgMar w:top="1440" w:right="1080" w:bottom="1440" w:left="1080" w:header="720" w:footer="720" w:gutter="0"/>
          <w:pgNumType w:start="1"/>
          <w:cols w:space="720"/>
          <w:formProt w:val="0"/>
          <w:titlePg/>
          <w:docGrid w:linePitch="360"/>
        </w:sectPr>
      </w:pPr>
    </w:p>
    <w:p w14:paraId="7121AB67" w14:textId="77777777" w:rsidR="00EA7544" w:rsidRPr="007A0DD4" w:rsidRDefault="00EA7544" w:rsidP="00EA7544">
      <w:pPr>
        <w:rPr>
          <w:b/>
          <w:bCs/>
        </w:rPr>
      </w:pPr>
      <w:bookmarkStart w:id="2" w:name="_Toc239182272"/>
      <w:r w:rsidRPr="007A0DD4">
        <w:rPr>
          <w:b/>
          <w:bCs/>
        </w:rPr>
        <w:lastRenderedPageBreak/>
        <w:t>Los Angeles Continuum of Care (CoC) FY 2027 Administrative Lead Entity Functions</w:t>
      </w:r>
    </w:p>
    <w:p w14:paraId="33B97B71" w14:textId="77777777" w:rsidR="00EA7544" w:rsidRPr="0081689E" w:rsidRDefault="00EA7544" w:rsidP="00EA7544">
      <w:pPr>
        <w:pStyle w:val="Heading2"/>
        <w:ind w:left="846" w:hanging="576"/>
        <w:rPr>
          <w:color w:val="auto"/>
        </w:rPr>
      </w:pPr>
      <w:bookmarkStart w:id="3" w:name="_Toc239666936"/>
      <w:r>
        <w:rPr>
          <w:color w:val="auto"/>
        </w:rPr>
        <w:t xml:space="preserve">Universal Application </w:t>
      </w:r>
      <w:r w:rsidRPr="0081689E">
        <w:rPr>
          <w:color w:val="auto"/>
        </w:rPr>
        <w:t>Directions</w:t>
      </w:r>
      <w:bookmarkEnd w:id="3"/>
      <w:r w:rsidRPr="0081689E">
        <w:rPr>
          <w:color w:val="auto"/>
        </w:rPr>
        <w:t xml:space="preserve"> </w:t>
      </w:r>
    </w:p>
    <w:p w14:paraId="6DC15C9D" w14:textId="77777777" w:rsidR="00EA7544" w:rsidRPr="00F3577D" w:rsidRDefault="00EA7544" w:rsidP="00613834">
      <w:pPr>
        <w:pStyle w:val="ListParagraph"/>
        <w:numPr>
          <w:ilvl w:val="0"/>
          <w:numId w:val="7"/>
        </w:numPr>
      </w:pPr>
      <w:r w:rsidRPr="00F3577D">
        <w:t>Applicants</w:t>
      </w:r>
      <w:bookmarkEnd w:id="0"/>
      <w:r>
        <w:t xml:space="preserve"> must complete and submit all fields included in the Universal Application form to </w:t>
      </w:r>
      <w:hyperlink r:id="rId13" w:history="1">
        <w:r w:rsidRPr="00BD7E66">
          <w:rPr>
            <w:rStyle w:val="Hyperlink"/>
          </w:rPr>
          <w:t>rfq@losangelescoc.org</w:t>
        </w:r>
      </w:hyperlink>
      <w:r>
        <w:t xml:space="preserve"> by the deadline posted in the RFQ</w:t>
      </w:r>
    </w:p>
    <w:p w14:paraId="2E0AE693" w14:textId="77777777" w:rsidR="00EA7544" w:rsidRDefault="00EA7544" w:rsidP="00613834">
      <w:pPr>
        <w:pStyle w:val="ListParagraph"/>
        <w:numPr>
          <w:ilvl w:val="0"/>
          <w:numId w:val="7"/>
        </w:numPr>
      </w:pPr>
      <w:r>
        <w:t>Please note and follow specified word count limits</w:t>
      </w:r>
    </w:p>
    <w:p w14:paraId="733C72D6" w14:textId="77777777" w:rsidR="00EA7544" w:rsidRPr="000C6103" w:rsidRDefault="00EA7544" w:rsidP="00613834">
      <w:pPr>
        <w:pStyle w:val="ListParagraph"/>
        <w:numPr>
          <w:ilvl w:val="0"/>
          <w:numId w:val="7"/>
        </w:numPr>
      </w:pPr>
      <w:r>
        <w:t>Submissions must include the date and an authorized representative’s signature</w:t>
      </w:r>
    </w:p>
    <w:p w14:paraId="710E68FC" w14:textId="77777777" w:rsidR="00EA7544" w:rsidRPr="00C3173C" w:rsidRDefault="00EA7544" w:rsidP="00613834">
      <w:pPr>
        <w:pStyle w:val="ListParagraph"/>
        <w:numPr>
          <w:ilvl w:val="0"/>
          <w:numId w:val="7"/>
        </w:numPr>
      </w:pPr>
      <w:r>
        <w:t>Microsoft Word or Adobe Acrobat PDF are acceptable file formats</w:t>
      </w:r>
    </w:p>
    <w:p w14:paraId="50DE8574" w14:textId="77777777" w:rsidR="00EA7544" w:rsidRPr="00C3173C" w:rsidRDefault="00EA7544" w:rsidP="00613834">
      <w:pPr>
        <w:pStyle w:val="ListParagraph"/>
        <w:numPr>
          <w:ilvl w:val="0"/>
          <w:numId w:val="7"/>
        </w:numPr>
      </w:pPr>
      <w:r w:rsidRPr="00C3173C">
        <w:t>The LA CoC will not provide separate confirmation or acknowledgment of individual submissions before completion of the quality review process</w:t>
      </w:r>
    </w:p>
    <w:p w14:paraId="03B2A15D" w14:textId="77777777" w:rsidR="00EA7544" w:rsidRDefault="00EA7544" w:rsidP="00613834">
      <w:pPr>
        <w:pStyle w:val="ListParagraph"/>
        <w:numPr>
          <w:ilvl w:val="0"/>
          <w:numId w:val="7"/>
        </w:numPr>
      </w:pPr>
      <w:r w:rsidRPr="00C3173C">
        <w:t>Applicants should not submit supporting materials other than those specifically required by this RFQ</w:t>
      </w:r>
    </w:p>
    <w:p w14:paraId="76E527AD" w14:textId="77777777" w:rsidR="00EA7544" w:rsidRDefault="00EA7544" w:rsidP="00613834">
      <w:pPr>
        <w:pStyle w:val="ListParagraph"/>
        <w:numPr>
          <w:ilvl w:val="0"/>
          <w:numId w:val="7"/>
        </w:numPr>
      </w:pPr>
      <w:r w:rsidRPr="00C3173C">
        <w:t>Late submissions will not be considered</w:t>
      </w:r>
    </w:p>
    <w:p w14:paraId="50300F35" w14:textId="77777777" w:rsidR="00EA7544" w:rsidRDefault="00EA7544" w:rsidP="00613834">
      <w:pPr>
        <w:pStyle w:val="ListParagraph"/>
        <w:numPr>
          <w:ilvl w:val="0"/>
          <w:numId w:val="7"/>
        </w:numPr>
        <w:spacing w:after="40" w:line="240" w:lineRule="auto"/>
      </w:pPr>
      <w:r w:rsidRPr="00C3173C">
        <w:t xml:space="preserve">A submitted Application may be withdrawn at any time before the submission deadline through a written request signed by an authorized representative of the Applicant. </w:t>
      </w:r>
      <w:r>
        <w:t xml:space="preserve">Withdrawal requests must be submitted to </w:t>
      </w:r>
      <w:hyperlink r:id="rId14">
        <w:r w:rsidRPr="3E74FA4C">
          <w:rPr>
            <w:rStyle w:val="Hyperlink"/>
          </w:rPr>
          <w:t>rfq@losangelescoc.org</w:t>
        </w:r>
      </w:hyperlink>
    </w:p>
    <w:p w14:paraId="5EC44BBA" w14:textId="77777777" w:rsidR="00EA7544" w:rsidRDefault="00EA7544" w:rsidP="00EA7544">
      <w:pPr>
        <w:spacing w:after="0" w:line="240" w:lineRule="auto"/>
        <w:rPr>
          <w:rFonts w:eastAsia="Arial" w:cs="Arial"/>
        </w:rPr>
      </w:pPr>
      <w:r>
        <w:br w:type="page"/>
      </w:r>
    </w:p>
    <w:p w14:paraId="2B9A18DB" w14:textId="77777777" w:rsidR="00EA7544" w:rsidRPr="008721B7" w:rsidRDefault="00EA7544" w:rsidP="00EA7544">
      <w:pPr>
        <w:pStyle w:val="Heading2"/>
        <w:spacing w:after="40" w:line="240" w:lineRule="auto"/>
        <w:rPr>
          <w:rFonts w:ascii="Arial" w:eastAsia="Arial" w:hAnsi="Arial" w:cs="Arial"/>
          <w:color w:val="auto"/>
        </w:rPr>
      </w:pPr>
      <w:bookmarkStart w:id="4" w:name="_Toc239666937"/>
      <w:bookmarkEnd w:id="2"/>
      <w:r w:rsidRPr="008721B7">
        <w:rPr>
          <w:rFonts w:ascii="Arial" w:eastAsia="Arial" w:hAnsi="Arial" w:cs="Arial"/>
          <w:color w:val="auto"/>
        </w:rPr>
        <w:lastRenderedPageBreak/>
        <w:t>Universal Application Questions</w:t>
      </w:r>
      <w:bookmarkEnd w:id="4"/>
    </w:p>
    <w:p w14:paraId="51B84DD1" w14:textId="77777777" w:rsidR="00EA7544" w:rsidRDefault="00EA7544" w:rsidP="00EA7544">
      <w:pPr>
        <w:rPr>
          <w:b/>
          <w:bCs/>
        </w:rPr>
      </w:pPr>
    </w:p>
    <w:p w14:paraId="268E36F9" w14:textId="77777777" w:rsidR="00EA7544" w:rsidRPr="003D6D19" w:rsidRDefault="00EA7544" w:rsidP="00613834">
      <w:pPr>
        <w:pStyle w:val="ListParagraph"/>
        <w:numPr>
          <w:ilvl w:val="0"/>
          <w:numId w:val="9"/>
        </w:numPr>
        <w:rPr>
          <w:b/>
          <w:bCs/>
        </w:rPr>
      </w:pPr>
      <w:r w:rsidRPr="003D6D19">
        <w:rPr>
          <w:b/>
          <w:bCs/>
        </w:rPr>
        <w:t>Applicant Information</w:t>
      </w:r>
      <w:r>
        <w:rPr>
          <w:rFonts w:ascii="ZWAdobeF" w:hAnsi="ZWAdobeF" w:cs="ZWAdobeF"/>
          <w:bCs/>
          <w:sz w:val="2"/>
          <w:szCs w:val="2"/>
        </w:rPr>
        <w:t>1F</w:t>
      </w:r>
      <w:r>
        <w:rPr>
          <w:rStyle w:val="FootnoteReference"/>
          <w:b/>
          <w:bCs/>
        </w:rPr>
        <w:footnoteReference w:id="1"/>
      </w:r>
    </w:p>
    <w:p w14:paraId="38DFC573" w14:textId="77777777" w:rsidR="00EA7544" w:rsidRPr="000B1918" w:rsidRDefault="00EA7544" w:rsidP="00EA7544">
      <w:pPr>
        <w:rPr>
          <w:b/>
          <w:bCs/>
        </w:rPr>
      </w:pPr>
      <w:r w:rsidRPr="000B1918">
        <w:rPr>
          <w:b/>
          <w:bCs/>
        </w:rPr>
        <w:t xml:space="preserve">1A. Applicant Profile </w:t>
      </w:r>
    </w:p>
    <w:p w14:paraId="7BA6A231" w14:textId="77777777" w:rsidR="00EA7544" w:rsidRPr="000B1918" w:rsidRDefault="00EA7544" w:rsidP="00EA7544">
      <w:r>
        <w:t>Please c</w:t>
      </w:r>
      <w:r w:rsidRPr="000B1918">
        <w:t>omplete the table below.</w:t>
      </w:r>
    </w:p>
    <w:tbl>
      <w:tblPr>
        <w:tblStyle w:val="TableGrid"/>
        <w:tblW w:w="0" w:type="auto"/>
        <w:tblLook w:val="04A0" w:firstRow="1" w:lastRow="0" w:firstColumn="1" w:lastColumn="0" w:noHBand="0" w:noVBand="1"/>
      </w:tblPr>
      <w:tblGrid>
        <w:gridCol w:w="5035"/>
        <w:gridCol w:w="5035"/>
      </w:tblGrid>
      <w:tr w:rsidR="00EA7544" w:rsidRPr="000B1918" w14:paraId="6C405097" w14:textId="77777777">
        <w:tc>
          <w:tcPr>
            <w:tcW w:w="5035" w:type="dxa"/>
            <w:shd w:val="clear" w:color="auto" w:fill="F2F2F2" w:themeFill="background1" w:themeFillShade="F2"/>
            <w:vAlign w:val="center"/>
          </w:tcPr>
          <w:p w14:paraId="42A934B3" w14:textId="77777777" w:rsidR="00EA7544" w:rsidRPr="000B1918" w:rsidRDefault="00EA7544">
            <w:r w:rsidRPr="000B1918">
              <w:rPr>
                <w:b/>
                <w:bCs/>
              </w:rPr>
              <w:t>Information Requested</w:t>
            </w:r>
          </w:p>
        </w:tc>
        <w:tc>
          <w:tcPr>
            <w:tcW w:w="5035" w:type="dxa"/>
            <w:shd w:val="clear" w:color="auto" w:fill="F2F2F2" w:themeFill="background1" w:themeFillShade="F2"/>
            <w:vAlign w:val="center"/>
          </w:tcPr>
          <w:p w14:paraId="70579D74" w14:textId="77777777" w:rsidR="00EA7544" w:rsidRPr="000B1918" w:rsidRDefault="00EA7544">
            <w:r w:rsidRPr="000B1918">
              <w:rPr>
                <w:b/>
                <w:bCs/>
              </w:rPr>
              <w:t>Applicant Response</w:t>
            </w:r>
          </w:p>
        </w:tc>
      </w:tr>
      <w:tr w:rsidR="00EA7544" w:rsidRPr="000B1918" w14:paraId="23F7EFA9" w14:textId="77777777">
        <w:tc>
          <w:tcPr>
            <w:tcW w:w="5035" w:type="dxa"/>
            <w:vAlign w:val="center"/>
          </w:tcPr>
          <w:p w14:paraId="7A60AEF5" w14:textId="77777777" w:rsidR="00EA7544" w:rsidRPr="000B1918" w:rsidRDefault="00EA7544">
            <w:r w:rsidRPr="000B1918">
              <w:t xml:space="preserve">Legal </w:t>
            </w:r>
            <w:r>
              <w:t>N</w:t>
            </w:r>
            <w:r w:rsidRPr="000B1918">
              <w:t>ame of Applicant</w:t>
            </w:r>
          </w:p>
        </w:tc>
        <w:tc>
          <w:tcPr>
            <w:tcW w:w="5035" w:type="dxa"/>
            <w:vAlign w:val="center"/>
          </w:tcPr>
          <w:p w14:paraId="6A24E1D1" w14:textId="77777777" w:rsidR="00EA7544" w:rsidRPr="000B1918" w:rsidRDefault="00EA7544"/>
        </w:tc>
      </w:tr>
      <w:tr w:rsidR="00EA7544" w:rsidRPr="000B1918" w14:paraId="70D6BA28" w14:textId="77777777">
        <w:tc>
          <w:tcPr>
            <w:tcW w:w="5035" w:type="dxa"/>
            <w:vAlign w:val="center"/>
          </w:tcPr>
          <w:p w14:paraId="79B1ECF9" w14:textId="77777777" w:rsidR="00EA7544" w:rsidRPr="000B1918" w:rsidRDefault="00EA7544">
            <w:r>
              <w:t>Department, division, authority, business unit, or another organizational unit applying, if applicable</w:t>
            </w:r>
          </w:p>
        </w:tc>
        <w:tc>
          <w:tcPr>
            <w:tcW w:w="5035" w:type="dxa"/>
            <w:vAlign w:val="center"/>
          </w:tcPr>
          <w:p w14:paraId="39DD10B5" w14:textId="77777777" w:rsidR="00EA7544" w:rsidRPr="000B1918" w:rsidRDefault="00EA7544"/>
        </w:tc>
      </w:tr>
      <w:tr w:rsidR="00EA7544" w:rsidRPr="000B1918" w14:paraId="045523DF" w14:textId="77777777">
        <w:tc>
          <w:tcPr>
            <w:tcW w:w="5035" w:type="dxa"/>
            <w:vAlign w:val="center"/>
          </w:tcPr>
          <w:p w14:paraId="78B07887" w14:textId="77777777" w:rsidR="00EA7544" w:rsidRPr="000B1918" w:rsidRDefault="00EA7544">
            <w:r w:rsidRPr="000B1918">
              <w:t>Organization type / legal structure</w:t>
            </w:r>
          </w:p>
        </w:tc>
        <w:tc>
          <w:tcPr>
            <w:tcW w:w="5035" w:type="dxa"/>
            <w:vAlign w:val="center"/>
          </w:tcPr>
          <w:p w14:paraId="250CD7BE" w14:textId="77777777" w:rsidR="00EA7544" w:rsidRPr="000B1918" w:rsidRDefault="00EA7544">
            <w:r w:rsidRPr="000B1918">
              <w:rPr>
                <w:rFonts w:ascii="Segoe UI Symbol" w:hAnsi="Segoe UI Symbol" w:cs="Segoe UI Symbol"/>
              </w:rPr>
              <w:t>☐</w:t>
            </w:r>
            <w:r w:rsidRPr="000B1918">
              <w:t xml:space="preserve"> Government/Public Authority </w:t>
            </w:r>
          </w:p>
          <w:p w14:paraId="78BD61DF" w14:textId="77777777" w:rsidR="00EA7544" w:rsidRPr="000B1918" w:rsidRDefault="00EA7544">
            <w:r w:rsidRPr="000B1918">
              <w:rPr>
                <w:rFonts w:ascii="Segoe UI Symbol" w:hAnsi="Segoe UI Symbol" w:cs="Segoe UI Symbol"/>
              </w:rPr>
              <w:t>☐</w:t>
            </w:r>
            <w:r w:rsidRPr="000B1918">
              <w:t xml:space="preserve"> Nonprofit </w:t>
            </w:r>
          </w:p>
          <w:p w14:paraId="14609DA7" w14:textId="77777777" w:rsidR="00EA7544" w:rsidRPr="000B1918" w:rsidRDefault="00EA7544">
            <w:r w:rsidRPr="000B1918">
              <w:rPr>
                <w:rFonts w:ascii="Segoe UI Symbol" w:hAnsi="Segoe UI Symbol" w:cs="Segoe UI Symbol"/>
              </w:rPr>
              <w:t>☐</w:t>
            </w:r>
            <w:r w:rsidRPr="000B1918">
              <w:t xml:space="preserve"> For-Profit </w:t>
            </w:r>
          </w:p>
          <w:p w14:paraId="598CCA09" w14:textId="77777777" w:rsidR="00EA7544" w:rsidRPr="000B1918" w:rsidRDefault="00EA7544">
            <w:r w:rsidRPr="000B1918">
              <w:rPr>
                <w:rFonts w:ascii="Segoe UI Symbol" w:hAnsi="Segoe UI Symbol" w:cs="Segoe UI Symbol"/>
              </w:rPr>
              <w:t>☐</w:t>
            </w:r>
            <w:r w:rsidRPr="000B1918">
              <w:t xml:space="preserve"> University / Research Institution</w:t>
            </w:r>
          </w:p>
          <w:p w14:paraId="092FA838" w14:textId="77777777" w:rsidR="00EA7544" w:rsidRPr="000B1918" w:rsidRDefault="00EA7544">
            <w:r w:rsidRPr="000B1918">
              <w:rPr>
                <w:rFonts w:ascii="Segoe UI Symbol" w:hAnsi="Segoe UI Symbol" w:cs="Segoe UI Symbol"/>
              </w:rPr>
              <w:t>☐</w:t>
            </w:r>
            <w:r w:rsidRPr="000B1918">
              <w:t xml:space="preserve"> Other</w:t>
            </w:r>
            <w:r>
              <w:t xml:space="preserve"> (Specify)___________________</w:t>
            </w:r>
          </w:p>
        </w:tc>
      </w:tr>
      <w:tr w:rsidR="00EA7544" w:rsidRPr="000B1918" w14:paraId="30E1D5A7" w14:textId="77777777">
        <w:tc>
          <w:tcPr>
            <w:tcW w:w="5035" w:type="dxa"/>
            <w:vAlign w:val="center"/>
          </w:tcPr>
          <w:p w14:paraId="514DC5FA" w14:textId="77777777" w:rsidR="00EA7544" w:rsidRPr="000B1918" w:rsidRDefault="00EA7544">
            <w:r w:rsidRPr="000B1918">
              <w:t>Legal entity that would enter into the applicable agreement, receive applicable funds, and/or hold the designation, if different from the Applicant identified above</w:t>
            </w:r>
          </w:p>
        </w:tc>
        <w:tc>
          <w:tcPr>
            <w:tcW w:w="5035" w:type="dxa"/>
            <w:vAlign w:val="center"/>
          </w:tcPr>
          <w:p w14:paraId="2FB0E8DB" w14:textId="77777777" w:rsidR="00EA7544" w:rsidRPr="000B1918" w:rsidRDefault="00EA7544"/>
        </w:tc>
      </w:tr>
      <w:tr w:rsidR="00EA7544" w:rsidRPr="000B1918" w14:paraId="18784C19" w14:textId="77777777">
        <w:tc>
          <w:tcPr>
            <w:tcW w:w="5035" w:type="dxa"/>
            <w:vAlign w:val="center"/>
          </w:tcPr>
          <w:p w14:paraId="62CE3511" w14:textId="77777777" w:rsidR="00EA7544" w:rsidRPr="000B1918" w:rsidRDefault="00EA7544">
            <w:r w:rsidRPr="000B1918">
              <w:t xml:space="preserve">Authorized representative: </w:t>
            </w:r>
            <w:r>
              <w:t>name, title, email, and cell phone</w:t>
            </w:r>
          </w:p>
        </w:tc>
        <w:tc>
          <w:tcPr>
            <w:tcW w:w="5035" w:type="dxa"/>
            <w:vAlign w:val="center"/>
          </w:tcPr>
          <w:p w14:paraId="1BD6BF5E" w14:textId="77777777" w:rsidR="00EA7544" w:rsidRPr="000B1918" w:rsidRDefault="00EA7544"/>
        </w:tc>
      </w:tr>
      <w:tr w:rsidR="00EA7544" w:rsidRPr="000B1918" w14:paraId="6476AFE3" w14:textId="77777777">
        <w:tc>
          <w:tcPr>
            <w:tcW w:w="5035" w:type="dxa"/>
            <w:vAlign w:val="center"/>
          </w:tcPr>
          <w:p w14:paraId="5A0C117B" w14:textId="77777777" w:rsidR="00EA7544" w:rsidRPr="000B1918" w:rsidRDefault="00EA7544">
            <w:r>
              <w:t>Application contact: name, title, email, and cell phone</w:t>
            </w:r>
          </w:p>
        </w:tc>
        <w:tc>
          <w:tcPr>
            <w:tcW w:w="5035" w:type="dxa"/>
            <w:vAlign w:val="center"/>
          </w:tcPr>
          <w:p w14:paraId="1C077094" w14:textId="77777777" w:rsidR="00EA7544" w:rsidRPr="000B1918" w:rsidRDefault="00EA7544"/>
        </w:tc>
      </w:tr>
      <w:tr w:rsidR="00EA7544" w:rsidRPr="000B1918" w14:paraId="50FCA4BE" w14:textId="77777777">
        <w:tc>
          <w:tcPr>
            <w:tcW w:w="5035" w:type="dxa"/>
            <w:vAlign w:val="center"/>
          </w:tcPr>
          <w:p w14:paraId="3846744D" w14:textId="77777777" w:rsidR="00EA7544" w:rsidRDefault="00EA7544">
            <w:r>
              <w:t>Mailing address</w:t>
            </w:r>
          </w:p>
        </w:tc>
        <w:tc>
          <w:tcPr>
            <w:tcW w:w="5035" w:type="dxa"/>
            <w:vAlign w:val="center"/>
          </w:tcPr>
          <w:p w14:paraId="01E889D7" w14:textId="77777777" w:rsidR="00EA7544" w:rsidRPr="000B1918" w:rsidRDefault="00EA7544"/>
        </w:tc>
      </w:tr>
      <w:tr w:rsidR="00EA7544" w:rsidRPr="000B1918" w14:paraId="56390EC5" w14:textId="77777777">
        <w:tc>
          <w:tcPr>
            <w:tcW w:w="5035" w:type="dxa"/>
            <w:vAlign w:val="center"/>
          </w:tcPr>
          <w:p w14:paraId="0748EA3E" w14:textId="77777777" w:rsidR="00EA7544" w:rsidRDefault="00EA7544">
            <w:r>
              <w:t>Website address</w:t>
            </w:r>
          </w:p>
        </w:tc>
        <w:tc>
          <w:tcPr>
            <w:tcW w:w="5035" w:type="dxa"/>
            <w:vAlign w:val="center"/>
          </w:tcPr>
          <w:p w14:paraId="134EEF25" w14:textId="77777777" w:rsidR="00EA7544" w:rsidRPr="000B1918" w:rsidRDefault="00EA7544"/>
        </w:tc>
      </w:tr>
    </w:tbl>
    <w:p w14:paraId="65F87B79" w14:textId="77777777" w:rsidR="00EA7544" w:rsidRDefault="00EA7544" w:rsidP="00EA7544"/>
    <w:p w14:paraId="5C158377" w14:textId="77777777" w:rsidR="00C47AF4" w:rsidRDefault="00C47AF4" w:rsidP="00EA7544"/>
    <w:p w14:paraId="08A5BDFB" w14:textId="77777777" w:rsidR="00EA7544" w:rsidRPr="000B1918" w:rsidRDefault="00EA7544" w:rsidP="00EA7544">
      <w:pPr>
        <w:rPr>
          <w:b/>
          <w:bCs/>
        </w:rPr>
      </w:pPr>
      <w:r w:rsidRPr="000B1918">
        <w:rPr>
          <w:b/>
          <w:bCs/>
        </w:rPr>
        <w:lastRenderedPageBreak/>
        <w:t xml:space="preserve">1B. Role(s) Sought </w:t>
      </w:r>
    </w:p>
    <w:p w14:paraId="597604AC" w14:textId="77777777" w:rsidR="00EA7544" w:rsidRPr="000B1918" w:rsidRDefault="00EA7544" w:rsidP="00EA7544">
      <w:r>
        <w:t>Please c</w:t>
      </w:r>
      <w:r w:rsidRPr="000B1918">
        <w:t>omplete the table below for each role sought.</w:t>
      </w:r>
    </w:p>
    <w:tbl>
      <w:tblPr>
        <w:tblStyle w:val="TableGrid"/>
        <w:tblW w:w="5000" w:type="pct"/>
        <w:tblLook w:val="04A0" w:firstRow="1" w:lastRow="0" w:firstColumn="1" w:lastColumn="0" w:noHBand="0" w:noVBand="1"/>
      </w:tblPr>
      <w:tblGrid>
        <w:gridCol w:w="6497"/>
        <w:gridCol w:w="3573"/>
      </w:tblGrid>
      <w:tr w:rsidR="00EA7544" w:rsidRPr="000B1918" w14:paraId="57A431B5" w14:textId="77777777">
        <w:tc>
          <w:tcPr>
            <w:tcW w:w="3226" w:type="pct"/>
            <w:shd w:val="clear" w:color="auto" w:fill="F2F2F2" w:themeFill="background1" w:themeFillShade="F2"/>
            <w:vAlign w:val="center"/>
          </w:tcPr>
          <w:p w14:paraId="1F9E270F" w14:textId="77777777" w:rsidR="00EA7544" w:rsidRPr="000B1918" w:rsidRDefault="00EA7544">
            <w:r w:rsidRPr="000B1918">
              <w:rPr>
                <w:b/>
                <w:bCs/>
              </w:rPr>
              <w:t>Role</w:t>
            </w:r>
          </w:p>
        </w:tc>
        <w:tc>
          <w:tcPr>
            <w:tcW w:w="1774" w:type="pct"/>
            <w:shd w:val="clear" w:color="auto" w:fill="F2F2F2" w:themeFill="background1" w:themeFillShade="F2"/>
            <w:vAlign w:val="center"/>
          </w:tcPr>
          <w:p w14:paraId="114D257F" w14:textId="77777777" w:rsidR="00EA7544" w:rsidRPr="000B1918" w:rsidRDefault="00EA7544">
            <w:r w:rsidRPr="000B1918">
              <w:rPr>
                <w:b/>
                <w:bCs/>
              </w:rPr>
              <w:t>Applying?</w:t>
            </w:r>
          </w:p>
        </w:tc>
      </w:tr>
      <w:tr w:rsidR="00EA7544" w:rsidRPr="000B1918" w14:paraId="50E91074" w14:textId="77777777">
        <w:tc>
          <w:tcPr>
            <w:tcW w:w="3226" w:type="pct"/>
            <w:vAlign w:val="center"/>
          </w:tcPr>
          <w:p w14:paraId="5113CBEA" w14:textId="77777777" w:rsidR="00EA7544" w:rsidRPr="000B1918" w:rsidRDefault="00EA7544">
            <w:r w:rsidRPr="000B1918">
              <w:t>Collaborative Applicant</w:t>
            </w:r>
          </w:p>
        </w:tc>
        <w:tc>
          <w:tcPr>
            <w:tcW w:w="1774" w:type="pct"/>
            <w:vAlign w:val="center"/>
          </w:tcPr>
          <w:p w14:paraId="7F829DB4" w14:textId="77777777" w:rsidR="00EA7544" w:rsidRPr="000B1918" w:rsidRDefault="00EA7544">
            <w:r w:rsidRPr="000B1918">
              <w:rPr>
                <w:rFonts w:ascii="Segoe UI Symbol" w:hAnsi="Segoe UI Symbol" w:cs="Segoe UI Symbol"/>
              </w:rPr>
              <w:t>☐</w:t>
            </w:r>
            <w:r w:rsidRPr="000B1918">
              <w:t xml:space="preserve"> Yes </w:t>
            </w:r>
            <w:r w:rsidRPr="000B1918">
              <w:rPr>
                <w:rFonts w:ascii="Segoe UI Symbol" w:hAnsi="Segoe UI Symbol" w:cs="Segoe UI Symbol"/>
              </w:rPr>
              <w:t>☐</w:t>
            </w:r>
            <w:r w:rsidRPr="000B1918">
              <w:t xml:space="preserve"> No</w:t>
            </w:r>
          </w:p>
        </w:tc>
      </w:tr>
      <w:tr w:rsidR="00EA7544" w:rsidRPr="000B1918" w14:paraId="1A2EFE15" w14:textId="77777777">
        <w:tc>
          <w:tcPr>
            <w:tcW w:w="3226" w:type="pct"/>
            <w:vAlign w:val="center"/>
          </w:tcPr>
          <w:p w14:paraId="18291AF8" w14:textId="77777777" w:rsidR="00EA7544" w:rsidRPr="000B1918" w:rsidRDefault="00EA7544">
            <w:r w:rsidRPr="000B1918">
              <w:t>HMIS Lead</w:t>
            </w:r>
          </w:p>
        </w:tc>
        <w:tc>
          <w:tcPr>
            <w:tcW w:w="1774" w:type="pct"/>
            <w:vAlign w:val="center"/>
          </w:tcPr>
          <w:p w14:paraId="7BFC53FD" w14:textId="77777777" w:rsidR="00EA7544" w:rsidRPr="000B1918" w:rsidRDefault="00EA7544">
            <w:r w:rsidRPr="000B1918">
              <w:rPr>
                <w:rFonts w:ascii="Segoe UI Symbol" w:hAnsi="Segoe UI Symbol" w:cs="Segoe UI Symbol"/>
              </w:rPr>
              <w:t>☐</w:t>
            </w:r>
            <w:r w:rsidRPr="000B1918">
              <w:t xml:space="preserve"> Yes </w:t>
            </w:r>
            <w:r w:rsidRPr="000B1918">
              <w:rPr>
                <w:rFonts w:ascii="Segoe UI Symbol" w:hAnsi="Segoe UI Symbol" w:cs="Segoe UI Symbol"/>
              </w:rPr>
              <w:t>☐</w:t>
            </w:r>
            <w:r w:rsidRPr="000B1918">
              <w:t xml:space="preserve"> No</w:t>
            </w:r>
          </w:p>
        </w:tc>
      </w:tr>
      <w:tr w:rsidR="00EA7544" w:rsidRPr="000B1918" w14:paraId="3DED0F8E" w14:textId="77777777">
        <w:tc>
          <w:tcPr>
            <w:tcW w:w="3226" w:type="pct"/>
            <w:vAlign w:val="center"/>
          </w:tcPr>
          <w:p w14:paraId="17D63822" w14:textId="77777777" w:rsidR="00EA7544" w:rsidRPr="000B1918" w:rsidRDefault="00EA7544">
            <w:r w:rsidRPr="000B1918">
              <w:t>CES Management Entity</w:t>
            </w:r>
          </w:p>
        </w:tc>
        <w:tc>
          <w:tcPr>
            <w:tcW w:w="1774" w:type="pct"/>
            <w:vAlign w:val="center"/>
          </w:tcPr>
          <w:p w14:paraId="1034354A" w14:textId="77777777" w:rsidR="00EA7544" w:rsidRPr="000B1918" w:rsidRDefault="00EA7544">
            <w:r w:rsidRPr="000B1918">
              <w:rPr>
                <w:rFonts w:ascii="Segoe UI Symbol" w:hAnsi="Segoe UI Symbol" w:cs="Segoe UI Symbol"/>
              </w:rPr>
              <w:t>☐</w:t>
            </w:r>
            <w:r w:rsidRPr="000B1918">
              <w:t xml:space="preserve"> Yes </w:t>
            </w:r>
            <w:r w:rsidRPr="000B1918">
              <w:rPr>
                <w:rFonts w:ascii="Segoe UI Symbol" w:hAnsi="Segoe UI Symbol" w:cs="Segoe UI Symbol"/>
              </w:rPr>
              <w:t>☐</w:t>
            </w:r>
            <w:r w:rsidRPr="000B1918">
              <w:t xml:space="preserve"> No</w:t>
            </w:r>
          </w:p>
        </w:tc>
      </w:tr>
      <w:tr w:rsidR="00EA7544" w:rsidRPr="000B1918" w14:paraId="2233DFC1" w14:textId="77777777">
        <w:tc>
          <w:tcPr>
            <w:tcW w:w="3226" w:type="pct"/>
            <w:vAlign w:val="center"/>
          </w:tcPr>
          <w:p w14:paraId="4A7A92DA" w14:textId="77777777" w:rsidR="00EA7544" w:rsidRPr="000B1918" w:rsidRDefault="00EA7544">
            <w:r w:rsidRPr="000B1918">
              <w:t>PIT Count Administrator</w:t>
            </w:r>
          </w:p>
        </w:tc>
        <w:tc>
          <w:tcPr>
            <w:tcW w:w="1774" w:type="pct"/>
            <w:vAlign w:val="center"/>
          </w:tcPr>
          <w:p w14:paraId="5B608DFC" w14:textId="77777777" w:rsidR="00EA7544" w:rsidRPr="000B1918" w:rsidRDefault="00EA7544">
            <w:r w:rsidRPr="000B1918">
              <w:rPr>
                <w:rFonts w:ascii="Segoe UI Symbol" w:hAnsi="Segoe UI Symbol" w:cs="Segoe UI Symbol"/>
              </w:rPr>
              <w:t>☐</w:t>
            </w:r>
            <w:r w:rsidRPr="000B1918">
              <w:t xml:space="preserve"> Yes </w:t>
            </w:r>
            <w:r w:rsidRPr="000B1918">
              <w:rPr>
                <w:rFonts w:ascii="Segoe UI Symbol" w:hAnsi="Segoe UI Symbol" w:cs="Segoe UI Symbol"/>
              </w:rPr>
              <w:t>☐</w:t>
            </w:r>
            <w:r w:rsidRPr="000B1918">
              <w:t xml:space="preserve"> No</w:t>
            </w:r>
          </w:p>
        </w:tc>
      </w:tr>
    </w:tbl>
    <w:p w14:paraId="3B1BB579" w14:textId="77777777" w:rsidR="00EA7544" w:rsidRPr="002A4273" w:rsidRDefault="00EA7544" w:rsidP="00EA7544"/>
    <w:p w14:paraId="310DABF0" w14:textId="77777777" w:rsidR="00EA7544" w:rsidRPr="000B1918" w:rsidRDefault="00EA7544" w:rsidP="00EA7544">
      <w:pPr>
        <w:rPr>
          <w:b/>
          <w:bCs/>
        </w:rPr>
      </w:pPr>
      <w:r w:rsidRPr="50FE56DE">
        <w:rPr>
          <w:b/>
          <w:bCs/>
        </w:rPr>
        <w:t>2. Role-Specific Conflict Disclosure and Mitigation</w:t>
      </w:r>
    </w:p>
    <w:p w14:paraId="7489ECE0" w14:textId="77777777" w:rsidR="00EA7544" w:rsidRPr="000B1918" w:rsidRDefault="00EA7544" w:rsidP="00EA7544">
      <w:r w:rsidRPr="50FE56DE">
        <w:rPr>
          <w:b/>
          <w:bCs/>
        </w:rPr>
        <w:t>2A.</w:t>
      </w:r>
      <w:r>
        <w:t xml:space="preserve"> Does the Applicant have any actual, potential, or perceived organizational conflict of interest that could affect its ability to administer the desired Lead Entity role(s) neutrally on behalf of the LA CoC and participating jurisdictions and organizations?</w:t>
      </w:r>
    </w:p>
    <w:p w14:paraId="4D02CDF6" w14:textId="0D778293" w:rsidR="00EA7544" w:rsidRPr="000B1918" w:rsidRDefault="00EA7544" w:rsidP="00EA7544">
      <w:pPr>
        <w:spacing w:line="240" w:lineRule="auto"/>
      </w:pPr>
      <w:r w:rsidRPr="50FE56DE">
        <w:rPr>
          <w:rFonts w:ascii="Segoe UI Symbol" w:hAnsi="Segoe UI Symbol" w:cs="Segoe UI Symbol"/>
        </w:rPr>
        <w:t>☐</w:t>
      </w:r>
      <w:r>
        <w:t xml:space="preserve"> Yes</w:t>
      </w:r>
      <w:r>
        <w:br/>
      </w:r>
      <w:r w:rsidRPr="50FE56DE">
        <w:rPr>
          <w:rFonts w:ascii="Segoe UI Symbol" w:hAnsi="Segoe UI Symbol" w:cs="Segoe UI Symbol"/>
        </w:rPr>
        <w:t>☐</w:t>
      </w:r>
      <w:r>
        <w:t xml:space="preserve"> No</w:t>
      </w:r>
    </w:p>
    <w:p w14:paraId="7FA43B38" w14:textId="77777777" w:rsidR="00EA7544" w:rsidRPr="000B1918" w:rsidRDefault="00EA7544" w:rsidP="00EA7544">
      <w:pPr>
        <w:spacing w:line="240" w:lineRule="auto"/>
        <w:rPr>
          <w:b/>
          <w:bCs/>
        </w:rPr>
      </w:pPr>
      <w:r w:rsidRPr="50FE56DE">
        <w:rPr>
          <w:b/>
          <w:bCs/>
        </w:rPr>
        <w:t>2B. Conflict and Proposed Mitigation</w:t>
      </w:r>
    </w:p>
    <w:p w14:paraId="5A80BFEA" w14:textId="77777777" w:rsidR="00EA7544" w:rsidRDefault="00EA7544" w:rsidP="00EA7544">
      <w:r>
        <w:t>If the Applicant answered "Yes", describe the conflict and proposed mitigation strategies to prevent or manage the potential conflict. If Applicant is seeking multiple roles, identify any conflict of interest, independence concern, accountability issue, or other material risk created by having the Applicant perform multiple roles. If the Applicant does not believe the role or role combinations create a material risk or independence concern, enter “None Identified” in the response and briefly explain why.</w:t>
      </w:r>
    </w:p>
    <w:p w14:paraId="184F557E" w14:textId="77777777" w:rsidR="00EA7544" w:rsidRPr="003B153C" w:rsidRDefault="00EA7544" w:rsidP="00EA7544">
      <w:pPr>
        <w:spacing w:line="240" w:lineRule="auto"/>
        <w:rPr>
          <w:u w:val="single"/>
        </w:rPr>
      </w:pPr>
      <w:r w:rsidRPr="50FE56DE">
        <w:rPr>
          <w:u w:val="single"/>
        </w:rPr>
        <w:t xml:space="preserve">Applicant Response – Maximum </w:t>
      </w:r>
      <w:r>
        <w:rPr>
          <w:u w:val="single"/>
        </w:rPr>
        <w:t>250 Words</w:t>
      </w:r>
    </w:p>
    <w:tbl>
      <w:tblPr>
        <w:tblStyle w:val="TableGrid"/>
        <w:tblW w:w="0" w:type="auto"/>
        <w:tblLook w:val="04A0" w:firstRow="1" w:lastRow="0" w:firstColumn="1" w:lastColumn="0" w:noHBand="0" w:noVBand="1"/>
      </w:tblPr>
      <w:tblGrid>
        <w:gridCol w:w="10070"/>
      </w:tblGrid>
      <w:tr w:rsidR="00EA7544" w14:paraId="6ACE3D85" w14:textId="77777777">
        <w:tc>
          <w:tcPr>
            <w:tcW w:w="10070" w:type="dxa"/>
          </w:tcPr>
          <w:p w14:paraId="368F8250" w14:textId="77777777" w:rsidR="00EA7544" w:rsidRPr="000B1918" w:rsidRDefault="00EA7544">
            <w:pPr>
              <w:spacing w:line="240" w:lineRule="auto"/>
              <w:rPr>
                <w:i/>
                <w:iCs/>
              </w:rPr>
            </w:pPr>
            <w:r w:rsidRPr="50FE56DE">
              <w:rPr>
                <w:i/>
                <w:iCs/>
              </w:rPr>
              <w:t>Enter response here</w:t>
            </w:r>
          </w:p>
          <w:p w14:paraId="3A87121A" w14:textId="77777777" w:rsidR="00EA7544" w:rsidRDefault="00EA7544">
            <w:pPr>
              <w:spacing w:line="240" w:lineRule="auto"/>
              <w:rPr>
                <w:i/>
                <w:iCs/>
              </w:rPr>
            </w:pPr>
          </w:p>
        </w:tc>
      </w:tr>
    </w:tbl>
    <w:p w14:paraId="5987F56A" w14:textId="77777777" w:rsidR="00BE215A" w:rsidRDefault="00BE215A" w:rsidP="00EA7544">
      <w:pPr>
        <w:rPr>
          <w:b/>
          <w:bCs/>
        </w:rPr>
      </w:pPr>
    </w:p>
    <w:p w14:paraId="557CD741" w14:textId="3405B1EF" w:rsidR="00EA7544" w:rsidRPr="00BE215A" w:rsidRDefault="00EA7544" w:rsidP="00EA7544">
      <w:pPr>
        <w:rPr>
          <w:b/>
          <w:bCs/>
        </w:rPr>
      </w:pPr>
      <w:r w:rsidRPr="00BE215A">
        <w:rPr>
          <w:b/>
          <w:bCs/>
        </w:rPr>
        <w:t>3. Experience Managing Significant Leadership Transitions</w:t>
      </w:r>
    </w:p>
    <w:p w14:paraId="315AB17B" w14:textId="77777777" w:rsidR="00EA7544" w:rsidRDefault="00EA7544" w:rsidP="00EA7544">
      <w:pPr>
        <w:rPr>
          <w:b/>
          <w:bCs/>
        </w:rPr>
      </w:pPr>
      <w:r>
        <w:t>Provide one example in which the Applicant assumed responsibility for a significant community, system, or organizational leadership function previously performed by another entity, department, or team. Describe the circumstances that led to the transition, the Applicant’s role, the approach used to transfer responsibilities and maintain continuity, key challenges encountered, and lessons learned. Explain how that experience would inform the Applicant’s approach to assuming the proposed LA CoC role(s). If the Applicant does not have comparable organizational experience, it may describe a relevant transition led by proposed key personnel in a prior organization or role. Please note that key personnel refers to Applicant or subcontractor staff who will have primary responsibility for activities under the proposed role(s).</w:t>
      </w:r>
    </w:p>
    <w:p w14:paraId="7F577F7D" w14:textId="77777777" w:rsidR="00EA7544" w:rsidRPr="006301B0" w:rsidRDefault="00EA7544" w:rsidP="00EA7544">
      <w:r w:rsidRPr="50FE56DE">
        <w:rPr>
          <w:u w:val="single"/>
        </w:rPr>
        <w:lastRenderedPageBreak/>
        <w:t xml:space="preserve">Applicant Response – Maximum </w:t>
      </w:r>
      <w:r>
        <w:rPr>
          <w:u w:val="single"/>
        </w:rPr>
        <w:t>500 Words</w:t>
      </w:r>
    </w:p>
    <w:tbl>
      <w:tblPr>
        <w:tblStyle w:val="TableGrid"/>
        <w:tblW w:w="0" w:type="auto"/>
        <w:tblLook w:val="04A0" w:firstRow="1" w:lastRow="0" w:firstColumn="1" w:lastColumn="0" w:noHBand="0" w:noVBand="1"/>
      </w:tblPr>
      <w:tblGrid>
        <w:gridCol w:w="10070"/>
      </w:tblGrid>
      <w:tr w:rsidR="00EA7544" w14:paraId="3B06F49D" w14:textId="77777777">
        <w:tc>
          <w:tcPr>
            <w:tcW w:w="10070" w:type="dxa"/>
          </w:tcPr>
          <w:p w14:paraId="5AC2ED5F" w14:textId="77777777" w:rsidR="00EA7544" w:rsidRPr="0033331D" w:rsidRDefault="00EA7544">
            <w:pPr>
              <w:spacing w:line="240" w:lineRule="auto"/>
              <w:rPr>
                <w:i/>
                <w:iCs/>
              </w:rPr>
            </w:pPr>
            <w:r w:rsidRPr="50FE56DE">
              <w:rPr>
                <w:i/>
                <w:iCs/>
              </w:rPr>
              <w:t>Enter response here</w:t>
            </w:r>
          </w:p>
          <w:p w14:paraId="0319453C" w14:textId="77777777" w:rsidR="00EA7544" w:rsidRDefault="00EA7544">
            <w:pPr>
              <w:rPr>
                <w:u w:val="single"/>
              </w:rPr>
            </w:pPr>
          </w:p>
          <w:p w14:paraId="7B81BB9A" w14:textId="77777777" w:rsidR="00EA7544" w:rsidRDefault="00EA7544">
            <w:pPr>
              <w:rPr>
                <w:u w:val="single"/>
              </w:rPr>
            </w:pPr>
          </w:p>
        </w:tc>
      </w:tr>
    </w:tbl>
    <w:p w14:paraId="14E30A92" w14:textId="77777777" w:rsidR="00EA7544" w:rsidRDefault="00EA7544" w:rsidP="00EA7544">
      <w:pPr>
        <w:rPr>
          <w:u w:val="single"/>
        </w:rPr>
      </w:pPr>
    </w:p>
    <w:p w14:paraId="65194D37" w14:textId="77777777" w:rsidR="00EA7544" w:rsidRPr="005D455D" w:rsidRDefault="00EA7544" w:rsidP="00EA7544">
      <w:pPr>
        <w:rPr>
          <w:b/>
          <w:bCs/>
        </w:rPr>
      </w:pPr>
      <w:r w:rsidRPr="005D455D">
        <w:rPr>
          <w:b/>
          <w:bCs/>
        </w:rPr>
        <w:t>4. Lived Experience Partnership and Inclusion</w:t>
      </w:r>
    </w:p>
    <w:p w14:paraId="16B43071" w14:textId="77777777" w:rsidR="00EA7544" w:rsidRDefault="00EA7544" w:rsidP="00EA7544">
      <w:pPr>
        <w:rPr>
          <w:rStyle w:val="Strong"/>
          <w:b w:val="0"/>
          <w:bCs w:val="0"/>
        </w:rPr>
      </w:pPr>
      <w:r>
        <w:t xml:space="preserve">Provide one example from the past five years that demonstrates how the Applicant meaningfully partnered with people with lived experience of homelessness and incorporated their perspectives and expertise into the design, implementation, governance, evaluation, or improvement of a program, system, initiative, or organizational function. If no comparable example exists, </w:t>
      </w:r>
      <w:r w:rsidRPr="003A62E0">
        <w:t>state</w:t>
      </w:r>
      <w:r w:rsidRPr="00252851">
        <w:rPr>
          <w:b/>
          <w:bCs/>
        </w:rPr>
        <w:t xml:space="preserve"> </w:t>
      </w:r>
      <w:r w:rsidRPr="00252851">
        <w:rPr>
          <w:rStyle w:val="Strong"/>
          <w:b w:val="0"/>
          <w:bCs w:val="0"/>
        </w:rPr>
        <w:t>“No Comparable Example.”</w:t>
      </w:r>
    </w:p>
    <w:p w14:paraId="19B32363" w14:textId="77777777" w:rsidR="00EA7544" w:rsidRPr="003A62E0" w:rsidRDefault="00EA7544" w:rsidP="00EA7544">
      <w:r w:rsidRPr="003A62E0">
        <w:t>In your response, describe:</w:t>
      </w:r>
    </w:p>
    <w:p w14:paraId="0861599F" w14:textId="77777777" w:rsidR="00EA7544" w:rsidRPr="003A62E0" w:rsidRDefault="00EA7544" w:rsidP="00613834">
      <w:pPr>
        <w:pStyle w:val="ListParagraph"/>
        <w:numPr>
          <w:ilvl w:val="0"/>
          <w:numId w:val="8"/>
        </w:numPr>
      </w:pPr>
      <w:r w:rsidRPr="003A62E0">
        <w:t xml:space="preserve">The role(s) people with lived experience held and how their perspectives and expertise influenced decisions, policies, implementation, or improvements; </w:t>
      </w:r>
    </w:p>
    <w:p w14:paraId="19B7D546" w14:textId="77777777" w:rsidR="00EA7544" w:rsidRPr="003A62E0" w:rsidRDefault="00EA7544" w:rsidP="00613834">
      <w:pPr>
        <w:pStyle w:val="ListParagraph"/>
        <w:numPr>
          <w:ilvl w:val="0"/>
          <w:numId w:val="8"/>
        </w:numPr>
      </w:pPr>
      <w:r w:rsidRPr="003A62E0">
        <w:t xml:space="preserve">How the Applicant supported meaningful and sustained participation, including compensation or other supports, where applicable; </w:t>
      </w:r>
    </w:p>
    <w:p w14:paraId="3C7D8DDC" w14:textId="77777777" w:rsidR="00EA7544" w:rsidRPr="003A62E0" w:rsidRDefault="00EA7544" w:rsidP="00613834">
      <w:pPr>
        <w:pStyle w:val="ListParagraph"/>
        <w:numPr>
          <w:ilvl w:val="0"/>
          <w:numId w:val="8"/>
        </w:numPr>
      </w:pPr>
      <w:r w:rsidRPr="003A62E0">
        <w:t xml:space="preserve">Any opportunities provided for leadership, employment, professional development, or advancement, where applicable; </w:t>
      </w:r>
    </w:p>
    <w:p w14:paraId="37B809F0" w14:textId="77777777" w:rsidR="00EA7544" w:rsidRPr="003A62E0" w:rsidRDefault="00EA7544" w:rsidP="00613834">
      <w:pPr>
        <w:pStyle w:val="ListParagraph"/>
        <w:numPr>
          <w:ilvl w:val="0"/>
          <w:numId w:val="8"/>
        </w:numPr>
      </w:pPr>
      <w:r w:rsidRPr="003A62E0">
        <w:t xml:space="preserve">How the Applicant identified and addressed barriers to participation and supported accessible and equitable involvement; </w:t>
      </w:r>
    </w:p>
    <w:p w14:paraId="2A620DF0" w14:textId="77777777" w:rsidR="00EA7544" w:rsidRPr="003A62E0" w:rsidRDefault="00EA7544" w:rsidP="00613834">
      <w:pPr>
        <w:pStyle w:val="ListParagraph"/>
        <w:numPr>
          <w:ilvl w:val="0"/>
          <w:numId w:val="8"/>
        </w:numPr>
      </w:pPr>
      <w:r w:rsidRPr="003A62E0">
        <w:t xml:space="preserve">One specific decision, improvement, outcome, or other change that resulted from the involvement of people with lived experience; and </w:t>
      </w:r>
    </w:p>
    <w:p w14:paraId="0EBD6A2F" w14:textId="77777777" w:rsidR="00EA7544" w:rsidRPr="00E30092" w:rsidRDefault="00EA7544" w:rsidP="00613834">
      <w:pPr>
        <w:pStyle w:val="ListParagraph"/>
        <w:numPr>
          <w:ilvl w:val="0"/>
          <w:numId w:val="8"/>
        </w:numPr>
        <w:rPr>
          <w:rStyle w:val="Strong"/>
          <w:b w:val="0"/>
          <w:bCs w:val="0"/>
        </w:rPr>
      </w:pPr>
      <w:r w:rsidRPr="003A62E0">
        <w:t>How this experience would inform the Applicant’s approach to engaging people with lived experience in the LA CoC role(s) sought.</w:t>
      </w:r>
    </w:p>
    <w:p w14:paraId="139F572E" w14:textId="77777777" w:rsidR="00EA7544" w:rsidRPr="006301B0" w:rsidRDefault="00EA7544" w:rsidP="00EA7544">
      <w:r w:rsidRPr="50FE56DE">
        <w:rPr>
          <w:u w:val="single"/>
        </w:rPr>
        <w:t xml:space="preserve">Applicant Response – Maximum </w:t>
      </w:r>
      <w:r>
        <w:rPr>
          <w:u w:val="single"/>
        </w:rPr>
        <w:t>500 Words</w:t>
      </w:r>
    </w:p>
    <w:tbl>
      <w:tblPr>
        <w:tblStyle w:val="TableGrid"/>
        <w:tblW w:w="0" w:type="auto"/>
        <w:tblLook w:val="04A0" w:firstRow="1" w:lastRow="0" w:firstColumn="1" w:lastColumn="0" w:noHBand="0" w:noVBand="1"/>
      </w:tblPr>
      <w:tblGrid>
        <w:gridCol w:w="10070"/>
      </w:tblGrid>
      <w:tr w:rsidR="00EA7544" w14:paraId="1A2ECE40" w14:textId="77777777">
        <w:tc>
          <w:tcPr>
            <w:tcW w:w="10070" w:type="dxa"/>
          </w:tcPr>
          <w:p w14:paraId="62E04BD6" w14:textId="77777777" w:rsidR="00EA7544" w:rsidRPr="000B1918" w:rsidRDefault="00EA7544">
            <w:pPr>
              <w:spacing w:line="240" w:lineRule="auto"/>
              <w:rPr>
                <w:i/>
                <w:iCs/>
              </w:rPr>
            </w:pPr>
            <w:r w:rsidRPr="50FE56DE">
              <w:rPr>
                <w:i/>
                <w:iCs/>
              </w:rPr>
              <w:t>Enter response here</w:t>
            </w:r>
          </w:p>
          <w:p w14:paraId="51CA3F8F" w14:textId="77777777" w:rsidR="00EA7544" w:rsidRDefault="00EA7544">
            <w:pPr>
              <w:rPr>
                <w:u w:val="single"/>
              </w:rPr>
            </w:pPr>
          </w:p>
          <w:p w14:paraId="56F54397" w14:textId="77777777" w:rsidR="00EA7544" w:rsidRDefault="00EA7544">
            <w:pPr>
              <w:rPr>
                <w:u w:val="single"/>
              </w:rPr>
            </w:pPr>
          </w:p>
        </w:tc>
      </w:tr>
    </w:tbl>
    <w:p w14:paraId="10AB314A" w14:textId="77777777" w:rsidR="00EA7544" w:rsidRDefault="00EA7544" w:rsidP="00EA7544">
      <w:pPr>
        <w:spacing w:line="240" w:lineRule="auto"/>
        <w:rPr>
          <w:b/>
          <w:bCs/>
        </w:rPr>
      </w:pPr>
    </w:p>
    <w:p w14:paraId="128E94AA" w14:textId="77777777" w:rsidR="00EA7544" w:rsidRPr="000B1918" w:rsidRDefault="00EA7544" w:rsidP="00EA7544">
      <w:pPr>
        <w:spacing w:line="240" w:lineRule="auto"/>
        <w:rPr>
          <w:b/>
          <w:bCs/>
        </w:rPr>
      </w:pPr>
      <w:r>
        <w:rPr>
          <w:b/>
          <w:bCs/>
        </w:rPr>
        <w:t>5</w:t>
      </w:r>
      <w:r w:rsidRPr="50FE56DE">
        <w:rPr>
          <w:b/>
          <w:bCs/>
        </w:rPr>
        <w:t>. Applicant References</w:t>
      </w:r>
    </w:p>
    <w:p w14:paraId="02E9FAC1" w14:textId="77777777" w:rsidR="00EA7544" w:rsidRPr="000B1918" w:rsidRDefault="00EA7544" w:rsidP="00EA7544">
      <w:r>
        <w:t xml:space="preserve">Provide three external references that can speak to the Applicant’s performance carrying out work relevant to one or more of the roles sought. References may include clients, governmental partners, governing or </w:t>
      </w:r>
      <w:bookmarkStart w:id="5" w:name="_Int_CHZEE5yX"/>
      <w:r>
        <w:t>oversight</w:t>
      </w:r>
      <w:bookmarkEnd w:id="5"/>
      <w:r>
        <w:t xml:space="preserve"> entities, funders, contracting entities, or other external partners. Public agencies are not required to provide traditional client references but must provide references from outside of their department or agency. Where available, at least one reference should be able to speak to the Applicant’s performance managing a significant public-sector, CoC, or multi-organization function.</w:t>
      </w:r>
    </w:p>
    <w:tbl>
      <w:tblPr>
        <w:tblStyle w:val="TableGrid"/>
        <w:tblW w:w="10070" w:type="dxa"/>
        <w:tblLook w:val="04A0" w:firstRow="1" w:lastRow="0" w:firstColumn="1" w:lastColumn="0" w:noHBand="0" w:noVBand="1"/>
      </w:tblPr>
      <w:tblGrid>
        <w:gridCol w:w="1419"/>
        <w:gridCol w:w="1500"/>
        <w:gridCol w:w="1401"/>
        <w:gridCol w:w="1570"/>
        <w:gridCol w:w="1440"/>
        <w:gridCol w:w="1356"/>
        <w:gridCol w:w="1384"/>
      </w:tblGrid>
      <w:tr w:rsidR="00EA7544" w:rsidRPr="000B1918" w14:paraId="3496A7F7" w14:textId="77777777">
        <w:tc>
          <w:tcPr>
            <w:tcW w:w="1435" w:type="dxa"/>
            <w:shd w:val="clear" w:color="auto" w:fill="F2F2F2" w:themeFill="background1" w:themeFillShade="F2"/>
          </w:tcPr>
          <w:p w14:paraId="65456C0B" w14:textId="77777777" w:rsidR="00EA7544" w:rsidRPr="000B1918" w:rsidRDefault="00EA7544"/>
        </w:tc>
        <w:tc>
          <w:tcPr>
            <w:tcW w:w="1386" w:type="dxa"/>
            <w:shd w:val="clear" w:color="auto" w:fill="F2F2F2" w:themeFill="background1" w:themeFillShade="F2"/>
          </w:tcPr>
          <w:p w14:paraId="334EC91A" w14:textId="77777777" w:rsidR="00EA7544" w:rsidRPr="000B1918" w:rsidRDefault="00EA7544">
            <w:pPr>
              <w:rPr>
                <w:b/>
                <w:bCs/>
              </w:rPr>
            </w:pPr>
            <w:r w:rsidRPr="000B1918">
              <w:rPr>
                <w:b/>
                <w:bCs/>
              </w:rPr>
              <w:t>Organization</w:t>
            </w:r>
          </w:p>
        </w:tc>
        <w:tc>
          <w:tcPr>
            <w:tcW w:w="1427" w:type="dxa"/>
            <w:shd w:val="clear" w:color="auto" w:fill="F2F2F2" w:themeFill="background1" w:themeFillShade="F2"/>
          </w:tcPr>
          <w:p w14:paraId="7085B286" w14:textId="77777777" w:rsidR="00EA7544" w:rsidRPr="000B1918" w:rsidRDefault="00EA7544">
            <w:pPr>
              <w:rPr>
                <w:b/>
                <w:bCs/>
              </w:rPr>
            </w:pPr>
            <w:r w:rsidRPr="000B1918">
              <w:rPr>
                <w:b/>
                <w:bCs/>
              </w:rPr>
              <w:t>Contact Name / Title</w:t>
            </w:r>
          </w:p>
        </w:tc>
        <w:tc>
          <w:tcPr>
            <w:tcW w:w="1576" w:type="dxa"/>
            <w:shd w:val="clear" w:color="auto" w:fill="F2F2F2" w:themeFill="background1" w:themeFillShade="F2"/>
          </w:tcPr>
          <w:p w14:paraId="541EB4D7" w14:textId="77777777" w:rsidR="00EA7544" w:rsidRPr="000B1918" w:rsidRDefault="00EA7544">
            <w:pPr>
              <w:rPr>
                <w:b/>
                <w:bCs/>
              </w:rPr>
            </w:pPr>
            <w:r w:rsidRPr="000B1918">
              <w:rPr>
                <w:b/>
                <w:bCs/>
              </w:rPr>
              <w:t>Relationship to Applicant</w:t>
            </w:r>
          </w:p>
        </w:tc>
        <w:tc>
          <w:tcPr>
            <w:tcW w:w="1463" w:type="dxa"/>
            <w:shd w:val="clear" w:color="auto" w:fill="F2F2F2" w:themeFill="background1" w:themeFillShade="F2"/>
          </w:tcPr>
          <w:p w14:paraId="390C872E" w14:textId="77777777" w:rsidR="00EA7544" w:rsidRPr="000B1918" w:rsidRDefault="00EA7544">
            <w:pPr>
              <w:rPr>
                <w:b/>
                <w:bCs/>
              </w:rPr>
            </w:pPr>
            <w:r w:rsidRPr="000B1918">
              <w:rPr>
                <w:b/>
                <w:bCs/>
              </w:rPr>
              <w:t>Relevant Work / Role(s)</w:t>
            </w:r>
          </w:p>
        </w:tc>
        <w:tc>
          <w:tcPr>
            <w:tcW w:w="1388" w:type="dxa"/>
            <w:shd w:val="clear" w:color="auto" w:fill="F2F2F2" w:themeFill="background1" w:themeFillShade="F2"/>
          </w:tcPr>
          <w:p w14:paraId="30AAB8D8" w14:textId="77777777" w:rsidR="00EA7544" w:rsidRPr="000B1918" w:rsidRDefault="00EA7544">
            <w:pPr>
              <w:rPr>
                <w:b/>
                <w:bCs/>
              </w:rPr>
            </w:pPr>
            <w:r>
              <w:rPr>
                <w:b/>
                <w:bCs/>
              </w:rPr>
              <w:t xml:space="preserve">Time </w:t>
            </w:r>
            <w:r w:rsidRPr="000B1918">
              <w:rPr>
                <w:b/>
                <w:bCs/>
              </w:rPr>
              <w:t>Period</w:t>
            </w:r>
          </w:p>
        </w:tc>
        <w:tc>
          <w:tcPr>
            <w:tcW w:w="1395" w:type="dxa"/>
            <w:shd w:val="clear" w:color="auto" w:fill="F2F2F2" w:themeFill="background1" w:themeFillShade="F2"/>
          </w:tcPr>
          <w:p w14:paraId="2081F4BD" w14:textId="77777777" w:rsidR="00EA7544" w:rsidRPr="000B1918" w:rsidRDefault="00EA7544">
            <w:pPr>
              <w:rPr>
                <w:b/>
                <w:bCs/>
              </w:rPr>
            </w:pPr>
            <w:r w:rsidRPr="50FE56DE">
              <w:rPr>
                <w:b/>
                <w:bCs/>
              </w:rPr>
              <w:t>Email / Phone (cell preferred)</w:t>
            </w:r>
          </w:p>
        </w:tc>
      </w:tr>
      <w:tr w:rsidR="00EA7544" w:rsidRPr="000B1918" w14:paraId="479F1BAB" w14:textId="77777777">
        <w:tc>
          <w:tcPr>
            <w:tcW w:w="1435" w:type="dxa"/>
          </w:tcPr>
          <w:p w14:paraId="12B67624" w14:textId="77777777" w:rsidR="00EA7544" w:rsidRPr="00043375" w:rsidRDefault="00EA7544">
            <w:r w:rsidRPr="00043375">
              <w:t>Reference 1</w:t>
            </w:r>
            <w:r w:rsidRPr="00043375">
              <w:tab/>
            </w:r>
          </w:p>
        </w:tc>
        <w:tc>
          <w:tcPr>
            <w:tcW w:w="1386" w:type="dxa"/>
          </w:tcPr>
          <w:p w14:paraId="7CDEFA86" w14:textId="77777777" w:rsidR="00EA7544" w:rsidRPr="000B1918" w:rsidRDefault="00EA7544"/>
        </w:tc>
        <w:tc>
          <w:tcPr>
            <w:tcW w:w="1427" w:type="dxa"/>
          </w:tcPr>
          <w:p w14:paraId="113DD068" w14:textId="77777777" w:rsidR="00EA7544" w:rsidRPr="000B1918" w:rsidRDefault="00EA7544"/>
        </w:tc>
        <w:tc>
          <w:tcPr>
            <w:tcW w:w="1576" w:type="dxa"/>
          </w:tcPr>
          <w:p w14:paraId="0B70E4A6" w14:textId="77777777" w:rsidR="00EA7544" w:rsidRPr="000B1918" w:rsidRDefault="00EA7544"/>
        </w:tc>
        <w:tc>
          <w:tcPr>
            <w:tcW w:w="1463" w:type="dxa"/>
          </w:tcPr>
          <w:p w14:paraId="050076FF" w14:textId="77777777" w:rsidR="00EA7544" w:rsidRPr="000B1918" w:rsidRDefault="00EA7544"/>
        </w:tc>
        <w:tc>
          <w:tcPr>
            <w:tcW w:w="1388" w:type="dxa"/>
          </w:tcPr>
          <w:p w14:paraId="7DE1BB12" w14:textId="77777777" w:rsidR="00EA7544" w:rsidRPr="000B1918" w:rsidRDefault="00EA7544"/>
        </w:tc>
        <w:tc>
          <w:tcPr>
            <w:tcW w:w="1395" w:type="dxa"/>
          </w:tcPr>
          <w:p w14:paraId="57D2A8B5" w14:textId="77777777" w:rsidR="00EA7544" w:rsidRPr="000B1918" w:rsidRDefault="00EA7544"/>
        </w:tc>
      </w:tr>
      <w:tr w:rsidR="00EA7544" w:rsidRPr="000B1918" w14:paraId="368366AA" w14:textId="77777777">
        <w:tc>
          <w:tcPr>
            <w:tcW w:w="1435" w:type="dxa"/>
          </w:tcPr>
          <w:p w14:paraId="3DF548E3" w14:textId="77777777" w:rsidR="00EA7544" w:rsidRPr="00043375" w:rsidRDefault="00EA7544">
            <w:r w:rsidRPr="00043375">
              <w:t>Reference 2</w:t>
            </w:r>
            <w:r w:rsidRPr="00043375">
              <w:tab/>
            </w:r>
          </w:p>
        </w:tc>
        <w:tc>
          <w:tcPr>
            <w:tcW w:w="1386" w:type="dxa"/>
          </w:tcPr>
          <w:p w14:paraId="05F9F72C" w14:textId="77777777" w:rsidR="00EA7544" w:rsidRPr="000B1918" w:rsidRDefault="00EA7544"/>
        </w:tc>
        <w:tc>
          <w:tcPr>
            <w:tcW w:w="1427" w:type="dxa"/>
          </w:tcPr>
          <w:p w14:paraId="618C0A21" w14:textId="77777777" w:rsidR="00EA7544" w:rsidRPr="000B1918" w:rsidRDefault="00EA7544"/>
        </w:tc>
        <w:tc>
          <w:tcPr>
            <w:tcW w:w="1576" w:type="dxa"/>
          </w:tcPr>
          <w:p w14:paraId="546D8833" w14:textId="77777777" w:rsidR="00EA7544" w:rsidRPr="000B1918" w:rsidRDefault="00EA7544"/>
        </w:tc>
        <w:tc>
          <w:tcPr>
            <w:tcW w:w="1463" w:type="dxa"/>
          </w:tcPr>
          <w:p w14:paraId="090F022B" w14:textId="77777777" w:rsidR="00EA7544" w:rsidRPr="000B1918" w:rsidRDefault="00EA7544"/>
        </w:tc>
        <w:tc>
          <w:tcPr>
            <w:tcW w:w="1388" w:type="dxa"/>
          </w:tcPr>
          <w:p w14:paraId="1FD2E5D8" w14:textId="77777777" w:rsidR="00EA7544" w:rsidRPr="000B1918" w:rsidRDefault="00EA7544"/>
        </w:tc>
        <w:tc>
          <w:tcPr>
            <w:tcW w:w="1395" w:type="dxa"/>
          </w:tcPr>
          <w:p w14:paraId="78C8481D" w14:textId="77777777" w:rsidR="00EA7544" w:rsidRPr="000B1918" w:rsidRDefault="00EA7544"/>
        </w:tc>
      </w:tr>
      <w:tr w:rsidR="00EA7544" w:rsidRPr="000B1918" w14:paraId="7CDA8A07" w14:textId="77777777">
        <w:tc>
          <w:tcPr>
            <w:tcW w:w="1435" w:type="dxa"/>
          </w:tcPr>
          <w:p w14:paraId="6A065169" w14:textId="77777777" w:rsidR="00EA7544" w:rsidRPr="00043375" w:rsidRDefault="00EA7544">
            <w:r w:rsidRPr="00043375">
              <w:t>Reference 3</w:t>
            </w:r>
            <w:r w:rsidRPr="00043375">
              <w:tab/>
            </w:r>
          </w:p>
        </w:tc>
        <w:tc>
          <w:tcPr>
            <w:tcW w:w="1386" w:type="dxa"/>
          </w:tcPr>
          <w:p w14:paraId="0F6E1831" w14:textId="77777777" w:rsidR="00EA7544" w:rsidRPr="000B1918" w:rsidRDefault="00EA7544"/>
        </w:tc>
        <w:tc>
          <w:tcPr>
            <w:tcW w:w="1427" w:type="dxa"/>
          </w:tcPr>
          <w:p w14:paraId="0DA2CA9F" w14:textId="77777777" w:rsidR="00EA7544" w:rsidRPr="000B1918" w:rsidRDefault="00EA7544"/>
        </w:tc>
        <w:tc>
          <w:tcPr>
            <w:tcW w:w="1576" w:type="dxa"/>
          </w:tcPr>
          <w:p w14:paraId="3943FFCB" w14:textId="77777777" w:rsidR="00EA7544" w:rsidRPr="000B1918" w:rsidRDefault="00EA7544"/>
        </w:tc>
        <w:tc>
          <w:tcPr>
            <w:tcW w:w="1463" w:type="dxa"/>
          </w:tcPr>
          <w:p w14:paraId="00B8D3E9" w14:textId="77777777" w:rsidR="00EA7544" w:rsidRPr="000B1918" w:rsidRDefault="00EA7544"/>
        </w:tc>
        <w:tc>
          <w:tcPr>
            <w:tcW w:w="1388" w:type="dxa"/>
          </w:tcPr>
          <w:p w14:paraId="4DA637DC" w14:textId="77777777" w:rsidR="00EA7544" w:rsidRPr="000B1918" w:rsidRDefault="00EA7544"/>
        </w:tc>
        <w:tc>
          <w:tcPr>
            <w:tcW w:w="1395" w:type="dxa"/>
          </w:tcPr>
          <w:p w14:paraId="7CB9BED2" w14:textId="77777777" w:rsidR="00EA7544" w:rsidRPr="000B1918" w:rsidRDefault="00EA7544"/>
        </w:tc>
      </w:tr>
    </w:tbl>
    <w:p w14:paraId="66EE259A" w14:textId="77777777" w:rsidR="00EA7544" w:rsidRPr="000B1918" w:rsidRDefault="00EA7544" w:rsidP="00EA7544">
      <w:pPr>
        <w:spacing w:after="0" w:line="240" w:lineRule="auto"/>
      </w:pPr>
    </w:p>
    <w:p w14:paraId="592576E9" w14:textId="77777777" w:rsidR="00EA7544" w:rsidRPr="001142CE" w:rsidRDefault="00EA7544" w:rsidP="00EA7544">
      <w:pPr>
        <w:spacing w:line="240" w:lineRule="auto"/>
        <w:rPr>
          <w:b/>
          <w:bCs/>
        </w:rPr>
      </w:pPr>
      <w:bookmarkStart w:id="6" w:name="_Toc239546017"/>
      <w:r>
        <w:rPr>
          <w:b/>
          <w:bCs/>
        </w:rPr>
        <w:t xml:space="preserve">6. </w:t>
      </w:r>
      <w:r w:rsidRPr="001142CE">
        <w:rPr>
          <w:b/>
          <w:bCs/>
        </w:rPr>
        <w:t>Authorized Certification</w:t>
      </w:r>
    </w:p>
    <w:p w14:paraId="0D4FAD0D" w14:textId="77777777" w:rsidR="00EA7544" w:rsidRPr="00B67681" w:rsidRDefault="00EA7544" w:rsidP="00EA7544">
      <w:pPr>
        <w:spacing w:before="40" w:after="40"/>
        <w:rPr>
          <w:rFonts w:cs="Arial"/>
          <w:sz w:val="20"/>
          <w:szCs w:val="20"/>
        </w:rPr>
      </w:pPr>
      <w:r w:rsidRPr="00B67681">
        <w:rPr>
          <w:rFonts w:cs="Arial"/>
          <w:sz w:val="20"/>
          <w:szCs w:val="20"/>
        </w:rPr>
        <w:t xml:space="preserve">By signing below, the authorized representative certifies that the information provided is accurate and complete, the Applicant intends to apply for the role(s) selected above, and the undersigned is authorized to submit this </w:t>
      </w:r>
      <w:r>
        <w:rPr>
          <w:rFonts w:cs="Arial"/>
          <w:sz w:val="20"/>
          <w:szCs w:val="20"/>
        </w:rPr>
        <w:t>application</w:t>
      </w:r>
      <w:r w:rsidRPr="00B67681">
        <w:rPr>
          <w:rFonts w:cs="Arial"/>
          <w:sz w:val="20"/>
          <w:szCs w:val="20"/>
        </w:rPr>
        <w:t xml:space="preserve"> on the Applicant’s behalf.</w:t>
      </w:r>
    </w:p>
    <w:tbl>
      <w:tblPr>
        <w:tblStyle w:val="TableGrid"/>
        <w:tblW w:w="5000" w:type="pct"/>
        <w:jc w:val="center"/>
        <w:tblLook w:val="04A0" w:firstRow="1" w:lastRow="0" w:firstColumn="1" w:lastColumn="0" w:noHBand="0" w:noVBand="1"/>
      </w:tblPr>
      <w:tblGrid>
        <w:gridCol w:w="4111"/>
        <w:gridCol w:w="5959"/>
      </w:tblGrid>
      <w:tr w:rsidR="00EA7544" w:rsidRPr="00B67681" w14:paraId="5CE8749C" w14:textId="77777777">
        <w:trPr>
          <w:cantSplit/>
          <w:jc w:val="center"/>
        </w:trPr>
        <w:tc>
          <w:tcPr>
            <w:tcW w:w="2041" w:type="pct"/>
            <w:tcMar>
              <w:top w:w="55" w:type="dxa"/>
              <w:left w:w="70" w:type="dxa"/>
              <w:bottom w:w="55" w:type="dxa"/>
              <w:right w:w="70" w:type="dxa"/>
            </w:tcMar>
            <w:vAlign w:val="center"/>
          </w:tcPr>
          <w:p w14:paraId="44AE8E7C" w14:textId="77777777" w:rsidR="00EA7544" w:rsidRPr="00B67681" w:rsidRDefault="00EA7544">
            <w:pPr>
              <w:rPr>
                <w:rFonts w:cs="Arial"/>
                <w:sz w:val="20"/>
                <w:szCs w:val="20"/>
              </w:rPr>
            </w:pPr>
            <w:r w:rsidRPr="00B67681">
              <w:rPr>
                <w:rFonts w:cs="Arial"/>
                <w:b/>
                <w:sz w:val="20"/>
                <w:szCs w:val="20"/>
              </w:rPr>
              <w:t>Authorized Representative Name / Title</w:t>
            </w:r>
          </w:p>
        </w:tc>
        <w:tc>
          <w:tcPr>
            <w:tcW w:w="2959" w:type="pct"/>
            <w:tcMar>
              <w:top w:w="55" w:type="dxa"/>
              <w:left w:w="70" w:type="dxa"/>
              <w:bottom w:w="55" w:type="dxa"/>
              <w:right w:w="70" w:type="dxa"/>
            </w:tcMar>
            <w:vAlign w:val="center"/>
          </w:tcPr>
          <w:p w14:paraId="779CFED0" w14:textId="77777777" w:rsidR="00EA7544" w:rsidRPr="001D2DC6" w:rsidRDefault="00EA7544">
            <w:pPr>
              <w:rPr>
                <w:rFonts w:cs="Arial"/>
                <w:i/>
                <w:iCs/>
                <w:sz w:val="20"/>
                <w:szCs w:val="20"/>
              </w:rPr>
            </w:pPr>
            <w:r w:rsidRPr="001D2DC6">
              <w:rPr>
                <w:rFonts w:cs="Arial"/>
                <w:i/>
                <w:iCs/>
                <w:sz w:val="20"/>
                <w:szCs w:val="20"/>
              </w:rPr>
              <w:t>Enter response here</w:t>
            </w:r>
          </w:p>
        </w:tc>
      </w:tr>
      <w:tr w:rsidR="00EA7544" w:rsidRPr="00B67681" w14:paraId="1FBEE607" w14:textId="77777777">
        <w:trPr>
          <w:cantSplit/>
          <w:jc w:val="center"/>
        </w:trPr>
        <w:tc>
          <w:tcPr>
            <w:tcW w:w="2041" w:type="pct"/>
            <w:tcMar>
              <w:top w:w="55" w:type="dxa"/>
              <w:left w:w="70" w:type="dxa"/>
              <w:bottom w:w="55" w:type="dxa"/>
              <w:right w:w="70" w:type="dxa"/>
            </w:tcMar>
            <w:vAlign w:val="center"/>
          </w:tcPr>
          <w:p w14:paraId="5CCE7909" w14:textId="77777777" w:rsidR="00EA7544" w:rsidRPr="00B67681" w:rsidRDefault="00EA7544">
            <w:pPr>
              <w:rPr>
                <w:rFonts w:cs="Arial"/>
                <w:sz w:val="20"/>
                <w:szCs w:val="20"/>
              </w:rPr>
            </w:pPr>
            <w:r w:rsidRPr="00B67681">
              <w:rPr>
                <w:rFonts w:cs="Arial"/>
                <w:b/>
                <w:sz w:val="20"/>
                <w:szCs w:val="20"/>
              </w:rPr>
              <w:t>Signature</w:t>
            </w:r>
          </w:p>
        </w:tc>
        <w:tc>
          <w:tcPr>
            <w:tcW w:w="2959" w:type="pct"/>
            <w:tcMar>
              <w:top w:w="55" w:type="dxa"/>
              <w:left w:w="70" w:type="dxa"/>
              <w:bottom w:w="55" w:type="dxa"/>
              <w:right w:w="70" w:type="dxa"/>
            </w:tcMar>
            <w:vAlign w:val="center"/>
          </w:tcPr>
          <w:p w14:paraId="78062B7A" w14:textId="77777777" w:rsidR="00EA7544" w:rsidRPr="001D2DC6" w:rsidRDefault="00EA7544">
            <w:pPr>
              <w:rPr>
                <w:rFonts w:cs="Arial"/>
                <w:i/>
                <w:iCs/>
                <w:sz w:val="20"/>
                <w:szCs w:val="20"/>
              </w:rPr>
            </w:pPr>
            <w:r w:rsidRPr="001D2DC6">
              <w:rPr>
                <w:rFonts w:cs="Arial"/>
                <w:i/>
                <w:iCs/>
                <w:sz w:val="20"/>
                <w:szCs w:val="20"/>
              </w:rPr>
              <w:t>Enter response here</w:t>
            </w:r>
          </w:p>
        </w:tc>
      </w:tr>
      <w:tr w:rsidR="00EA7544" w:rsidRPr="00B67681" w14:paraId="618A9733" w14:textId="77777777">
        <w:trPr>
          <w:cantSplit/>
          <w:jc w:val="center"/>
        </w:trPr>
        <w:tc>
          <w:tcPr>
            <w:tcW w:w="2041" w:type="pct"/>
            <w:tcMar>
              <w:top w:w="55" w:type="dxa"/>
              <w:left w:w="70" w:type="dxa"/>
              <w:bottom w:w="55" w:type="dxa"/>
              <w:right w:w="70" w:type="dxa"/>
            </w:tcMar>
            <w:vAlign w:val="center"/>
          </w:tcPr>
          <w:p w14:paraId="798B5403" w14:textId="77777777" w:rsidR="00EA7544" w:rsidRPr="00B67681" w:rsidRDefault="00EA7544">
            <w:pPr>
              <w:rPr>
                <w:rFonts w:cs="Arial"/>
                <w:sz w:val="20"/>
                <w:szCs w:val="20"/>
              </w:rPr>
            </w:pPr>
            <w:r w:rsidRPr="00B67681">
              <w:rPr>
                <w:rFonts w:cs="Arial"/>
                <w:b/>
                <w:sz w:val="20"/>
                <w:szCs w:val="20"/>
              </w:rPr>
              <w:t>Date</w:t>
            </w:r>
          </w:p>
        </w:tc>
        <w:tc>
          <w:tcPr>
            <w:tcW w:w="2959" w:type="pct"/>
            <w:tcMar>
              <w:top w:w="55" w:type="dxa"/>
              <w:left w:w="70" w:type="dxa"/>
              <w:bottom w:w="55" w:type="dxa"/>
              <w:right w:w="70" w:type="dxa"/>
            </w:tcMar>
            <w:vAlign w:val="center"/>
          </w:tcPr>
          <w:p w14:paraId="7122DD24" w14:textId="77777777" w:rsidR="00EA7544" w:rsidRPr="001D2DC6" w:rsidRDefault="00EA7544">
            <w:pPr>
              <w:rPr>
                <w:rFonts w:cs="Arial"/>
                <w:i/>
                <w:iCs/>
                <w:sz w:val="20"/>
                <w:szCs w:val="20"/>
              </w:rPr>
            </w:pPr>
            <w:r w:rsidRPr="001D2DC6">
              <w:rPr>
                <w:rFonts w:cs="Arial"/>
                <w:i/>
                <w:iCs/>
                <w:sz w:val="20"/>
                <w:szCs w:val="20"/>
              </w:rPr>
              <w:t>Enter response here</w:t>
            </w:r>
          </w:p>
        </w:tc>
      </w:tr>
    </w:tbl>
    <w:p w14:paraId="1CD779BD" w14:textId="77777777" w:rsidR="00EA7544" w:rsidRPr="00B67681" w:rsidRDefault="00EA7544" w:rsidP="00EA7544">
      <w:pPr>
        <w:spacing w:before="40"/>
        <w:rPr>
          <w:rFonts w:cs="Arial"/>
          <w:sz w:val="20"/>
          <w:szCs w:val="20"/>
        </w:rPr>
      </w:pPr>
    </w:p>
    <w:p w14:paraId="116604F4" w14:textId="77777777" w:rsidR="00EA7544" w:rsidRDefault="00EA7544" w:rsidP="00EA7544">
      <w:pPr>
        <w:pStyle w:val="Heading2"/>
        <w:spacing w:after="40" w:line="240" w:lineRule="auto"/>
        <w:rPr>
          <w:rFonts w:ascii="Arial" w:eastAsia="Arial" w:hAnsi="Arial" w:cs="Arial"/>
        </w:rPr>
        <w:sectPr w:rsidR="00EA7544" w:rsidSect="00EA7544">
          <w:footerReference w:type="default" r:id="rId15"/>
          <w:headerReference w:type="first" r:id="rId16"/>
          <w:footerReference w:type="first" r:id="rId17"/>
          <w:pgSz w:w="12240" w:h="15840"/>
          <w:pgMar w:top="1440" w:right="1080" w:bottom="1440" w:left="1080" w:header="720" w:footer="720" w:gutter="0"/>
          <w:pgNumType w:start="1"/>
          <w:cols w:space="720"/>
          <w:formProt w:val="0"/>
          <w:docGrid w:linePitch="360"/>
        </w:sectPr>
      </w:pPr>
    </w:p>
    <w:p w14:paraId="11D8CE73" w14:textId="77777777" w:rsidR="00EA7544" w:rsidRDefault="00EA7544" w:rsidP="00EA7544">
      <w:pPr>
        <w:spacing w:after="0" w:line="240" w:lineRule="auto"/>
      </w:pPr>
    </w:p>
    <w:p w14:paraId="4574C208" w14:textId="77777777" w:rsidR="00EA7544" w:rsidRDefault="00EA7544" w:rsidP="00EA7544">
      <w:pPr>
        <w:spacing w:after="0" w:line="240" w:lineRule="auto"/>
      </w:pPr>
    </w:p>
    <w:p w14:paraId="2B4485D9" w14:textId="77777777" w:rsidR="00EA7544" w:rsidRDefault="00EA7544" w:rsidP="00EA7544">
      <w:pPr>
        <w:spacing w:after="0" w:line="240" w:lineRule="auto"/>
      </w:pPr>
    </w:p>
    <w:p w14:paraId="7ECFA09B" w14:textId="77777777" w:rsidR="00EA7544" w:rsidRDefault="00EA7544" w:rsidP="00EA7544">
      <w:pPr>
        <w:spacing w:after="0" w:line="240" w:lineRule="auto"/>
      </w:pPr>
    </w:p>
    <w:p w14:paraId="7E516526" w14:textId="77777777" w:rsidR="00EA7544" w:rsidRDefault="00EA7544" w:rsidP="00EA7544">
      <w:pPr>
        <w:spacing w:after="0" w:line="240" w:lineRule="auto"/>
      </w:pPr>
      <w:r>
        <w:rPr>
          <w:noProof/>
        </w:rPr>
        <w:drawing>
          <wp:inline distT="114300" distB="114300" distL="114300" distR="114300" wp14:anchorId="48DB7B67" wp14:editId="2719FAA8">
            <wp:extent cx="4826000" cy="965200"/>
            <wp:effectExtent l="0" t="0" r="0" b="6350"/>
            <wp:docPr id="1718341535" name="image1.png" descr="P1016#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41535" name="image1.png" descr="P1016#yIS1"/>
                    <pic:cNvPicPr preferRelativeResize="0"/>
                  </pic:nvPicPr>
                  <pic:blipFill>
                    <a:blip r:embed="rId10"/>
                    <a:srcRect/>
                    <a:stretch>
                      <a:fillRect/>
                    </a:stretch>
                  </pic:blipFill>
                  <pic:spPr>
                    <a:xfrm>
                      <a:off x="0" y="0"/>
                      <a:ext cx="4826000" cy="965200"/>
                    </a:xfrm>
                    <a:prstGeom prst="rect">
                      <a:avLst/>
                    </a:prstGeom>
                    <a:ln/>
                  </pic:spPr>
                </pic:pic>
              </a:graphicData>
            </a:graphic>
          </wp:inline>
        </w:drawing>
      </w:r>
    </w:p>
    <w:p w14:paraId="13A252FA" w14:textId="77777777" w:rsidR="00EA7544" w:rsidRDefault="00EA7544" w:rsidP="00EA7544">
      <w:pPr>
        <w:spacing w:after="0" w:line="240" w:lineRule="auto"/>
      </w:pPr>
    </w:p>
    <w:p w14:paraId="5555F126" w14:textId="77777777" w:rsidR="00EA7544" w:rsidRDefault="00EA7544" w:rsidP="00EA7544">
      <w:pPr>
        <w:spacing w:after="0" w:line="240" w:lineRule="auto"/>
      </w:pPr>
    </w:p>
    <w:p w14:paraId="5D111EB6" w14:textId="77777777" w:rsidR="00EA7544" w:rsidRDefault="00EA7544" w:rsidP="00EA7544">
      <w:pPr>
        <w:spacing w:after="0" w:line="240" w:lineRule="auto"/>
      </w:pPr>
    </w:p>
    <w:p w14:paraId="74D41923" w14:textId="77777777" w:rsidR="00EA7544" w:rsidRDefault="00EA7544" w:rsidP="00EA7544">
      <w:pPr>
        <w:spacing w:after="0" w:line="240" w:lineRule="auto"/>
      </w:pPr>
    </w:p>
    <w:p w14:paraId="07D53892" w14:textId="77777777" w:rsidR="00EA7544" w:rsidRPr="00D97D26" w:rsidRDefault="00EA7544" w:rsidP="00EA7544">
      <w:pPr>
        <w:pStyle w:val="Title"/>
        <w:rPr>
          <w:rFonts w:cs="Arial"/>
        </w:rPr>
      </w:pPr>
      <w:r w:rsidRPr="00D97D26">
        <w:t>REQUEST FOR QUALIFICATIONS (RFQ)</w:t>
      </w:r>
    </w:p>
    <w:p w14:paraId="19E7FF66" w14:textId="77777777" w:rsidR="00EA7544" w:rsidRPr="00D97D26" w:rsidRDefault="00EA7544" w:rsidP="00EA7544">
      <w:pPr>
        <w:pStyle w:val="Title"/>
        <w:rPr>
          <w:rFonts w:cs="Arial"/>
        </w:rPr>
      </w:pPr>
      <w:r w:rsidRPr="00D97D26">
        <w:rPr>
          <w:sz w:val="34"/>
          <w:szCs w:val="34"/>
        </w:rPr>
        <w:t>Los Angeles Continuum of Care (CoC) - CA-600</w:t>
      </w:r>
    </w:p>
    <w:p w14:paraId="743DB508" w14:textId="77777777" w:rsidR="00EA7544" w:rsidRPr="00D97D26" w:rsidRDefault="00EA7544" w:rsidP="00EA7544">
      <w:pPr>
        <w:pStyle w:val="Title"/>
        <w:rPr>
          <w:rFonts w:cs="Arial"/>
        </w:rPr>
      </w:pPr>
      <w:r w:rsidRPr="00D97D26">
        <w:rPr>
          <w:sz w:val="34"/>
        </w:rPr>
        <w:t>FY 2027 Administrative Lead Entity Functions</w:t>
      </w:r>
    </w:p>
    <w:p w14:paraId="7E56F0F5" w14:textId="77777777" w:rsidR="00EA7544" w:rsidRPr="00F3577D" w:rsidRDefault="00EA7544" w:rsidP="00EA7544">
      <w:pPr>
        <w:pStyle w:val="Heading1"/>
        <w:ind w:left="432" w:hanging="432"/>
        <w:rPr>
          <w:color w:val="auto"/>
        </w:rPr>
      </w:pPr>
      <w:bookmarkStart w:id="7" w:name="_Toc239666938"/>
      <w:r w:rsidRPr="00CB7BBD">
        <w:rPr>
          <w:color w:val="auto"/>
        </w:rPr>
        <w:t>Application:</w:t>
      </w:r>
      <w:r w:rsidRPr="00F3577D">
        <w:rPr>
          <w:color w:val="auto"/>
        </w:rPr>
        <w:t xml:space="preserve"> Collaborative Applicant</w:t>
      </w:r>
      <w:bookmarkEnd w:id="7"/>
      <w:r w:rsidRPr="00F3577D">
        <w:rPr>
          <w:color w:val="auto"/>
        </w:rPr>
        <w:t xml:space="preserve"> </w:t>
      </w:r>
      <w:bookmarkEnd w:id="6"/>
    </w:p>
    <w:p w14:paraId="6866ED59" w14:textId="77777777" w:rsidR="00EA7544" w:rsidRDefault="00EA7544" w:rsidP="00EA7544">
      <w:pPr>
        <w:pStyle w:val="Heading2"/>
        <w:spacing w:after="40" w:line="240" w:lineRule="auto"/>
        <w:rPr>
          <w:rFonts w:ascii="Arial" w:eastAsia="Arial" w:hAnsi="Arial" w:cs="Arial"/>
        </w:rPr>
        <w:sectPr w:rsidR="00EA7544" w:rsidSect="00EA7544">
          <w:headerReference w:type="first" r:id="rId18"/>
          <w:footerReference w:type="first" r:id="rId19"/>
          <w:pgSz w:w="12240" w:h="15840"/>
          <w:pgMar w:top="1440" w:right="1080" w:bottom="1440" w:left="1080" w:header="720" w:footer="720" w:gutter="0"/>
          <w:pgNumType w:start="1"/>
          <w:cols w:space="720"/>
          <w:formProt w:val="0"/>
          <w:titlePg/>
          <w:docGrid w:linePitch="360"/>
        </w:sectPr>
      </w:pPr>
    </w:p>
    <w:p w14:paraId="4FAC6365" w14:textId="77777777" w:rsidR="00EA7544" w:rsidRDefault="00EA7544" w:rsidP="00EA7544">
      <w:pPr>
        <w:pStyle w:val="Heading2"/>
        <w:spacing w:after="40" w:line="240" w:lineRule="auto"/>
        <w:rPr>
          <w:rFonts w:ascii="Arial" w:eastAsia="Arial" w:hAnsi="Arial" w:cs="Arial"/>
          <w:color w:val="auto"/>
        </w:rPr>
      </w:pPr>
      <w:bookmarkStart w:id="8" w:name="_Toc239666939"/>
      <w:r w:rsidRPr="004F5698">
        <w:rPr>
          <w:rFonts w:ascii="Arial" w:eastAsia="Arial" w:hAnsi="Arial" w:cs="Arial"/>
          <w:color w:val="auto"/>
        </w:rPr>
        <w:lastRenderedPageBreak/>
        <w:t>Collaborative Applicant Application Directions</w:t>
      </w:r>
      <w:bookmarkEnd w:id="8"/>
      <w:r w:rsidRPr="004F5698">
        <w:rPr>
          <w:rFonts w:ascii="Arial" w:eastAsia="Arial" w:hAnsi="Arial" w:cs="Arial"/>
          <w:color w:val="auto"/>
        </w:rPr>
        <w:t xml:space="preserve"> </w:t>
      </w:r>
    </w:p>
    <w:p w14:paraId="236E0165" w14:textId="77777777" w:rsidR="00EA7544" w:rsidRPr="007B0523" w:rsidRDefault="00EA7544" w:rsidP="00EA7544"/>
    <w:p w14:paraId="4E384227" w14:textId="77777777" w:rsidR="00EA7544" w:rsidRPr="001353D3" w:rsidRDefault="00EA7544" w:rsidP="00613834">
      <w:pPr>
        <w:pStyle w:val="ListParagraph"/>
        <w:numPr>
          <w:ilvl w:val="0"/>
          <w:numId w:val="11"/>
        </w:numPr>
      </w:pPr>
      <w:r w:rsidRPr="001353D3">
        <w:t xml:space="preserve">Applicants seeking designation as the Collaborative Applicant who submitted a Mandatory Intent to Apply must complete Questions 1 through 7 below, in addition to the Universal Questions for All Applicants, and submit all required materials to </w:t>
      </w:r>
      <w:hyperlink r:id="rId20">
        <w:r w:rsidRPr="079D6395">
          <w:rPr>
            <w:rStyle w:val="Hyperlink"/>
          </w:rPr>
          <w:t>rfq@losangelescoc.org</w:t>
        </w:r>
      </w:hyperlink>
      <w:r>
        <w:t xml:space="preserve"> </w:t>
      </w:r>
      <w:r w:rsidRPr="001353D3">
        <w:t>by the deadline posted in the RFQ. Late submissions will not be considered.</w:t>
      </w:r>
    </w:p>
    <w:p w14:paraId="5F4EB06D" w14:textId="77777777" w:rsidR="00EA7544" w:rsidRDefault="00EA7544" w:rsidP="00613834">
      <w:pPr>
        <w:pStyle w:val="ListParagraph"/>
        <w:numPr>
          <w:ilvl w:val="0"/>
          <w:numId w:val="11"/>
        </w:numPr>
      </w:pPr>
      <w:r>
        <w:t>In addition to question responses, Applicants must submit the following documents as attachments:</w:t>
      </w:r>
    </w:p>
    <w:p w14:paraId="68D332C4" w14:textId="77777777" w:rsidR="00EA7544" w:rsidRDefault="00EA7544" w:rsidP="00613834">
      <w:pPr>
        <w:pStyle w:val="ListParagraph"/>
        <w:numPr>
          <w:ilvl w:val="1"/>
          <w:numId w:val="11"/>
        </w:numPr>
      </w:pPr>
      <w:r>
        <w:t xml:space="preserve">Include a copy of the Applicant’s completed and signed Mandatory Intent to Apply; </w:t>
      </w:r>
    </w:p>
    <w:p w14:paraId="094F7BFF" w14:textId="77777777" w:rsidR="00EA7544" w:rsidRDefault="00EA7544" w:rsidP="00613834">
      <w:pPr>
        <w:pStyle w:val="ListParagraph"/>
        <w:numPr>
          <w:ilvl w:val="1"/>
          <w:numId w:val="11"/>
        </w:numPr>
      </w:pPr>
      <w:r>
        <w:t xml:space="preserve">Include an IRS Letter, if applicable: a copy of the Applicant’s 501(c)(3) determination letter; </w:t>
      </w:r>
    </w:p>
    <w:p w14:paraId="4954A39A" w14:textId="77777777" w:rsidR="00EA7544" w:rsidRDefault="00EA7544" w:rsidP="00613834">
      <w:pPr>
        <w:pStyle w:val="ListParagraph"/>
        <w:numPr>
          <w:ilvl w:val="1"/>
          <w:numId w:val="11"/>
        </w:numPr>
      </w:pPr>
      <w:r>
        <w:t>Include the IRS Form 990 and Audit Reports: the most recent IRS Form 990, or comparable return for a for-profit entity, and the most recent completed fiscal-year Single Audit report, if applicable, or the applicable local-government financial-report equivalent (CAFR/ACFR);</w:t>
      </w:r>
    </w:p>
    <w:p w14:paraId="4F152D1A" w14:textId="77777777" w:rsidR="00EA7544" w:rsidRPr="001353D3" w:rsidRDefault="00EA7544" w:rsidP="00613834">
      <w:pPr>
        <w:pStyle w:val="ListParagraph"/>
        <w:numPr>
          <w:ilvl w:val="0"/>
          <w:numId w:val="11"/>
        </w:numPr>
      </w:pPr>
      <w:r w:rsidRPr="001353D3">
        <w:t>If applying for multiple roles, please submit one email with the completed and signed Mandatory Intent to Apply</w:t>
      </w:r>
      <w:r>
        <w:t xml:space="preserve">, </w:t>
      </w:r>
      <w:r w:rsidRPr="001353D3">
        <w:t>all applicable role applications</w:t>
      </w:r>
      <w:r>
        <w:t>, and supporting documents.</w:t>
      </w:r>
      <w:r w:rsidRPr="001353D3">
        <w:t xml:space="preserve"> Please identify all roles sought in the subject line of the email submission (e.g., 2027 CoC RFQ – Collaborative Applicant and HMIS Lead Applications).</w:t>
      </w:r>
    </w:p>
    <w:p w14:paraId="7A701655" w14:textId="77777777" w:rsidR="00EA7544" w:rsidRPr="001353D3" w:rsidRDefault="00EA7544" w:rsidP="00613834">
      <w:pPr>
        <w:pStyle w:val="ListParagraph"/>
        <w:numPr>
          <w:ilvl w:val="0"/>
          <w:numId w:val="11"/>
        </w:numPr>
      </w:pPr>
      <w:r w:rsidRPr="001353D3">
        <w:t>Microsoft Word or Adobe Acrobat PDF are acceptable file formats for submission.</w:t>
      </w:r>
    </w:p>
    <w:p w14:paraId="3915BD8E" w14:textId="77777777" w:rsidR="00EA7544" w:rsidRPr="001353D3" w:rsidRDefault="00EA7544" w:rsidP="00613834">
      <w:pPr>
        <w:pStyle w:val="ListParagraph"/>
        <w:numPr>
          <w:ilvl w:val="0"/>
          <w:numId w:val="11"/>
        </w:numPr>
      </w:pPr>
      <w:r w:rsidRPr="001353D3">
        <w:t>For purposes of this section, the “proposed Collaborative Applicant team” includes the Applicant and any proposed subcontractor, consultant, vendor, grant-management or technical assistance partner, or other entity that would perform a material Collaborative Applicant function.</w:t>
      </w:r>
    </w:p>
    <w:p w14:paraId="1215C209" w14:textId="77777777" w:rsidR="00EA7544" w:rsidRPr="001353D3" w:rsidRDefault="00EA7544" w:rsidP="00613834">
      <w:pPr>
        <w:pStyle w:val="ListParagraph"/>
        <w:numPr>
          <w:ilvl w:val="0"/>
          <w:numId w:val="11"/>
        </w:numPr>
      </w:pPr>
      <w:r w:rsidRPr="001353D3">
        <w:t>For questions requesting comparable experience, “comparable” does not mean identical to the current LA CoC role, system, or operating model. Comparability will be assessed based on: (1) type of work, including functions, responsibilities, governance, and complexity; and (2) scale of work, including size, geographic reach, funding or grant portfolio, number of projects, participating agencies or jurisdictions, stakeholder volume, staffing, and other measures relevant to Collaborative Applicant operations. Examples need not match the LA CoC on every dimension but should demonstrate sufficient similarity to show the Applicant’s experience and capacity to perform the proposed role. Applicants should identify their closest analogous experience and briefly explain key similarities, differences, and relevance.</w:t>
      </w:r>
    </w:p>
    <w:p w14:paraId="67C197C0" w14:textId="77777777" w:rsidR="00EA7544" w:rsidRPr="001353D3" w:rsidRDefault="00EA7544" w:rsidP="00613834">
      <w:pPr>
        <w:pStyle w:val="ListParagraph"/>
        <w:numPr>
          <w:ilvl w:val="0"/>
          <w:numId w:val="11"/>
        </w:numPr>
      </w:pPr>
      <w:r w:rsidRPr="001353D3">
        <w:t>For any question requesting a comparable experience example, if no comparable example exists, state “No Comparable Example” rather than leaving the response blank.</w:t>
      </w:r>
    </w:p>
    <w:p w14:paraId="08E7A1B5" w14:textId="77777777" w:rsidR="00EA7544" w:rsidRPr="001353D3" w:rsidRDefault="00EA7544" w:rsidP="00613834">
      <w:pPr>
        <w:pStyle w:val="ListParagraph"/>
        <w:numPr>
          <w:ilvl w:val="0"/>
          <w:numId w:val="11"/>
        </w:numPr>
      </w:pPr>
      <w:r w:rsidRPr="001353D3">
        <w:t xml:space="preserve">Please note and adhere to all specified </w:t>
      </w:r>
      <w:r>
        <w:t xml:space="preserve">word </w:t>
      </w:r>
      <w:r w:rsidRPr="001353D3">
        <w:t>count limits.</w:t>
      </w:r>
    </w:p>
    <w:p w14:paraId="39334105" w14:textId="77777777" w:rsidR="00EA7544" w:rsidRPr="001353D3" w:rsidRDefault="00EA7544" w:rsidP="00613834">
      <w:pPr>
        <w:pStyle w:val="ListParagraph"/>
        <w:numPr>
          <w:ilvl w:val="0"/>
          <w:numId w:val="11"/>
        </w:numPr>
      </w:pPr>
      <w:r w:rsidRPr="001353D3">
        <w:t>Applicants should not submit supporting materials other than those specifically required by this RFQ.</w:t>
      </w:r>
    </w:p>
    <w:p w14:paraId="7E52335B" w14:textId="77777777" w:rsidR="00EA7544" w:rsidRDefault="00EA7544" w:rsidP="00EA7544">
      <w:pPr>
        <w:spacing w:after="0" w:line="240" w:lineRule="auto"/>
        <w:rPr>
          <w:rFonts w:eastAsia="Arial" w:cs="Arial"/>
        </w:rPr>
      </w:pPr>
      <w:r>
        <w:br w:type="page"/>
      </w:r>
    </w:p>
    <w:p w14:paraId="32892265" w14:textId="77777777" w:rsidR="00EA7544" w:rsidRPr="008721B7" w:rsidRDefault="00EA7544" w:rsidP="00EA7544">
      <w:pPr>
        <w:pStyle w:val="Heading2"/>
        <w:spacing w:after="40" w:line="240" w:lineRule="auto"/>
        <w:rPr>
          <w:rFonts w:ascii="Arial" w:eastAsia="Arial" w:hAnsi="Arial" w:cs="Arial"/>
          <w:color w:val="auto"/>
        </w:rPr>
      </w:pPr>
      <w:bookmarkStart w:id="9" w:name="_Toc239182273"/>
      <w:bookmarkStart w:id="10" w:name="_Toc239666940"/>
      <w:r w:rsidRPr="008721B7">
        <w:rPr>
          <w:rFonts w:ascii="Arial" w:eastAsia="Arial" w:hAnsi="Arial" w:cs="Arial"/>
          <w:color w:val="auto"/>
        </w:rPr>
        <w:lastRenderedPageBreak/>
        <w:t>Collaborative Applicant Role Questions</w:t>
      </w:r>
      <w:bookmarkEnd w:id="9"/>
      <w:bookmarkEnd w:id="10"/>
    </w:p>
    <w:p w14:paraId="2D3AD0D3" w14:textId="77777777" w:rsidR="00C47AF4" w:rsidRDefault="00C47AF4" w:rsidP="00EA7544"/>
    <w:p w14:paraId="63DB83B3" w14:textId="28FA8130" w:rsidR="00EA7544" w:rsidRDefault="00EA7544" w:rsidP="00EA7544">
      <w:r>
        <w:t xml:space="preserve">Applicants seeking designation as the Collaborative Applicant must complete Questions 1 through 7 below in addition to 1) Mandatory Intent to Apply and 2) the Universal Questions for All </w:t>
      </w:r>
      <w:r w:rsidRPr="00752808">
        <w:t>Applicants.</w:t>
      </w:r>
    </w:p>
    <w:p w14:paraId="77585566" w14:textId="77777777" w:rsidR="00EA7544" w:rsidRDefault="00EA7544" w:rsidP="00EA7544">
      <w:r>
        <w:t>Please note that the “proposed Collaborative Applicant team” includes the Applicant and any proposed subcontractor, vendor, or other partner that would perform a material Collaborative Applicant function.</w:t>
      </w:r>
    </w:p>
    <w:p w14:paraId="12D10F10" w14:textId="77777777" w:rsidR="00EA7544" w:rsidRDefault="00EA7544" w:rsidP="00EA7544">
      <w:r>
        <w:t>Also note that in questions asking for comparable experience, ‘comparable’ does not mean identical to the current LA CoC role, system, or operating model. Comparability will be assessed based on (1) type of work, including functions, responsibilities, governance, and complexity; and (2) scale of work, including size, geographic reach, volume, participating agencies or jurisdictions, funding, and staffing. Examples need not match the LA CoC on every dimension but should demonstrate sufficient similarity to show the Applicant’s experience and capacity to perform the proposed role. Applicants should identify their closest analogous experience and briefly explain key similarities, differences, and relevance.</w:t>
      </w:r>
    </w:p>
    <w:p w14:paraId="793B8697" w14:textId="77777777" w:rsidR="00EA7544" w:rsidRDefault="00EA7544" w:rsidP="00EA7544">
      <w:r w:rsidRPr="00E85784">
        <w:t>For any question requesting a comparable experience example, if no comparable example exists, state “No Comparable Example” rather than leaving the response blank.</w:t>
      </w:r>
    </w:p>
    <w:p w14:paraId="7BA74E61" w14:textId="77777777" w:rsidR="00EA7544" w:rsidRDefault="00EA7544" w:rsidP="00EA7544">
      <w:r>
        <w:rPr>
          <w:rFonts w:eastAsia="Arial" w:cs="Arial"/>
          <w:b/>
          <w:bCs/>
          <w:szCs w:val="21"/>
        </w:rPr>
        <w:t>1.</w:t>
      </w:r>
      <w:r w:rsidRPr="00C637CD">
        <w:rPr>
          <w:b/>
          <w:bCs/>
        </w:rPr>
        <w:t>Relevant Community Planning, Project Management, and Application Experience</w:t>
      </w:r>
    </w:p>
    <w:p w14:paraId="5C76E56F" w14:textId="77777777" w:rsidR="00EA7544" w:rsidRPr="009012BA" w:rsidRDefault="00EA7544" w:rsidP="00EA7544">
      <w:pPr>
        <w:spacing w:line="240" w:lineRule="auto"/>
        <w:rPr>
          <w:b/>
          <w:bCs/>
        </w:rPr>
      </w:pPr>
      <w:r w:rsidRPr="560C1270">
        <w:rPr>
          <w:rFonts w:eastAsia="Arial" w:cs="Arial"/>
          <w:b/>
          <w:bCs/>
          <w:szCs w:val="21"/>
        </w:rPr>
        <w:t xml:space="preserve">1A. </w:t>
      </w:r>
      <w:r w:rsidRPr="00C32F08">
        <w:rPr>
          <w:rFonts w:eastAsia="Arial" w:cs="Arial"/>
          <w:b/>
          <w:szCs w:val="21"/>
        </w:rPr>
        <w:t>Experience</w:t>
      </w:r>
      <w:r w:rsidRPr="000B1918">
        <w:rPr>
          <w:b/>
          <w:bCs/>
        </w:rPr>
        <w:t xml:space="preserve"> Examples</w:t>
      </w:r>
    </w:p>
    <w:p w14:paraId="584CB973" w14:textId="77777777" w:rsidR="00EA7544" w:rsidRDefault="00EA7544" w:rsidP="00EA7544">
      <w:r w:rsidRPr="00D8678F">
        <w:rPr>
          <w:rFonts w:eastAsia="Arial" w:cs="Arial"/>
        </w:rPr>
        <w:t>Provide up to three examples from the past five years that best demonstrate the proposed team’s experience performing work comparable to the Collaborative Applicant responsibilities described in this RFQ. Examples may include experience of the Applicant, consultants, subcontractors, or other proposed team members. Identify the entity or team responsible for each example.</w:t>
      </w:r>
    </w:p>
    <w:tbl>
      <w:tblPr>
        <w:tblStyle w:val="TableGrid"/>
        <w:tblW w:w="0" w:type="auto"/>
        <w:tblLook w:val="04A0" w:firstRow="1" w:lastRow="0" w:firstColumn="1" w:lastColumn="0" w:noHBand="0" w:noVBand="1"/>
      </w:tblPr>
      <w:tblGrid>
        <w:gridCol w:w="2010"/>
        <w:gridCol w:w="2010"/>
        <w:gridCol w:w="2010"/>
        <w:gridCol w:w="2010"/>
        <w:gridCol w:w="2010"/>
      </w:tblGrid>
      <w:tr w:rsidR="00EA7544" w14:paraId="601F2AD4" w14:textId="77777777">
        <w:trPr>
          <w:trHeight w:val="300"/>
        </w:trPr>
        <w:tc>
          <w:tcPr>
            <w:tcW w:w="20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27360B9" w14:textId="77777777" w:rsidR="00EA7544" w:rsidRDefault="00EA7544">
            <w:r w:rsidRPr="560C1270">
              <w:rPr>
                <w:rFonts w:eastAsia="Arial" w:cs="Arial"/>
                <w:b/>
                <w:bCs/>
                <w:color w:val="000000" w:themeColor="text1"/>
                <w:szCs w:val="21"/>
              </w:rPr>
              <w:t>Project or Initiative</w:t>
            </w:r>
          </w:p>
        </w:tc>
        <w:tc>
          <w:tcPr>
            <w:tcW w:w="20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F525AEB" w14:textId="77777777" w:rsidR="00EA7544" w:rsidRPr="005C5C0C" w:rsidRDefault="00EA7544">
            <w:pPr>
              <w:rPr>
                <w:b/>
              </w:rPr>
            </w:pPr>
            <w:r w:rsidRPr="005C5C0C">
              <w:rPr>
                <w:rFonts w:eastAsia="Arial" w:cs="Arial"/>
                <w:b/>
                <w:szCs w:val="21"/>
              </w:rPr>
              <w:t>Entity/Team Performing the Work</w:t>
            </w:r>
          </w:p>
        </w:tc>
        <w:tc>
          <w:tcPr>
            <w:tcW w:w="20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576CEAD" w14:textId="77777777" w:rsidR="00EA7544" w:rsidRDefault="00EA7544">
            <w:r>
              <w:rPr>
                <w:rFonts w:eastAsia="Arial" w:cs="Arial"/>
                <w:b/>
                <w:bCs/>
                <w:color w:val="000000" w:themeColor="text1"/>
                <w:szCs w:val="21"/>
              </w:rPr>
              <w:t xml:space="preserve">Time </w:t>
            </w:r>
            <w:r w:rsidRPr="560C1270">
              <w:rPr>
                <w:rFonts w:eastAsia="Arial" w:cs="Arial"/>
                <w:b/>
                <w:bCs/>
                <w:color w:val="000000" w:themeColor="text1"/>
                <w:szCs w:val="21"/>
              </w:rPr>
              <w:t>Period</w:t>
            </w:r>
          </w:p>
        </w:tc>
        <w:tc>
          <w:tcPr>
            <w:tcW w:w="20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9E38C80" w14:textId="77777777" w:rsidR="00EA7544" w:rsidRDefault="00EA7544">
            <w:r w:rsidRPr="560C1270">
              <w:rPr>
                <w:rFonts w:eastAsia="Arial" w:cs="Arial"/>
                <w:b/>
                <w:bCs/>
                <w:color w:val="000000" w:themeColor="text1"/>
                <w:szCs w:val="21"/>
              </w:rPr>
              <w:t xml:space="preserve">Purpose </w:t>
            </w:r>
            <w:r>
              <w:rPr>
                <w:rFonts w:eastAsia="Arial" w:cs="Arial"/>
                <w:b/>
                <w:bCs/>
                <w:color w:val="000000" w:themeColor="text1"/>
                <w:szCs w:val="21"/>
              </w:rPr>
              <w:t>and</w:t>
            </w:r>
            <w:r w:rsidRPr="560C1270">
              <w:rPr>
                <w:rFonts w:eastAsia="Arial" w:cs="Arial"/>
                <w:b/>
                <w:bCs/>
                <w:color w:val="000000" w:themeColor="text1"/>
                <w:szCs w:val="21"/>
              </w:rPr>
              <w:t xml:space="preserve"> Objectives</w:t>
            </w:r>
            <w:r>
              <w:rPr>
                <w:rFonts w:eastAsia="Arial" w:cs="Arial"/>
                <w:b/>
                <w:bCs/>
                <w:color w:val="000000" w:themeColor="text1"/>
                <w:szCs w:val="21"/>
              </w:rPr>
              <w:t xml:space="preserve"> </w:t>
            </w:r>
          </w:p>
        </w:tc>
        <w:tc>
          <w:tcPr>
            <w:tcW w:w="201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991F98C" w14:textId="77777777" w:rsidR="00EA7544" w:rsidRDefault="00EA7544">
            <w:r w:rsidRPr="560C1270">
              <w:rPr>
                <w:rFonts w:eastAsia="Arial" w:cs="Arial"/>
                <w:b/>
                <w:bCs/>
                <w:color w:val="000000" w:themeColor="text1"/>
                <w:szCs w:val="21"/>
              </w:rPr>
              <w:t>Role and Primary Responsibilities</w:t>
            </w:r>
            <w:r>
              <w:rPr>
                <w:rFonts w:eastAsia="Arial" w:cs="Arial"/>
                <w:b/>
                <w:bCs/>
                <w:color w:val="000000" w:themeColor="text1"/>
                <w:szCs w:val="21"/>
              </w:rPr>
              <w:t xml:space="preserve"> </w:t>
            </w:r>
          </w:p>
        </w:tc>
      </w:tr>
      <w:tr w:rsidR="00EA7544" w14:paraId="535F4AF6" w14:textId="77777777">
        <w:trPr>
          <w:trHeight w:val="300"/>
        </w:trPr>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BADEFC" w14:textId="77777777" w:rsidR="00EA7544" w:rsidRDefault="00EA7544">
            <w:r w:rsidRPr="560C1270">
              <w:rPr>
                <w:rFonts w:eastAsia="Arial" w:cs="Arial"/>
                <w:szCs w:val="21"/>
              </w:rPr>
              <w:t>Example 1</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092676" w14:textId="77777777" w:rsidR="00EA7544" w:rsidRDefault="00EA7544">
            <w:r w:rsidRPr="560C1270">
              <w:rPr>
                <w:rFonts w:eastAsia="Arial" w:cs="Arial"/>
                <w:szCs w:val="21"/>
              </w:rPr>
              <w:t xml:space="preserve"> </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15708E" w14:textId="77777777" w:rsidR="00EA7544" w:rsidRDefault="00EA7544">
            <w:r w:rsidRPr="560C1270">
              <w:rPr>
                <w:rFonts w:eastAsia="Arial" w:cs="Arial"/>
                <w:szCs w:val="21"/>
              </w:rPr>
              <w:t xml:space="preserve"> </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8BE2CF" w14:textId="77777777" w:rsidR="00EA7544" w:rsidRDefault="00EA7544">
            <w:r w:rsidRPr="560C1270">
              <w:rPr>
                <w:rFonts w:eastAsia="Arial" w:cs="Arial"/>
                <w:szCs w:val="21"/>
              </w:rPr>
              <w:t xml:space="preserve"> </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88F657" w14:textId="77777777" w:rsidR="00EA7544" w:rsidRDefault="00EA7544">
            <w:r w:rsidRPr="560C1270">
              <w:rPr>
                <w:rFonts w:eastAsia="Arial" w:cs="Arial"/>
                <w:szCs w:val="21"/>
              </w:rPr>
              <w:t xml:space="preserve"> </w:t>
            </w:r>
          </w:p>
        </w:tc>
      </w:tr>
      <w:tr w:rsidR="00EA7544" w14:paraId="1CD25FFF" w14:textId="77777777">
        <w:trPr>
          <w:trHeight w:val="300"/>
        </w:trPr>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CB93AA" w14:textId="77777777" w:rsidR="00EA7544" w:rsidRDefault="00EA7544">
            <w:r w:rsidRPr="560C1270">
              <w:rPr>
                <w:rFonts w:eastAsia="Arial" w:cs="Arial"/>
                <w:szCs w:val="21"/>
              </w:rPr>
              <w:t>Example 2</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ECA17E" w14:textId="77777777" w:rsidR="00EA7544" w:rsidRDefault="00EA7544">
            <w:r w:rsidRPr="560C1270">
              <w:rPr>
                <w:rFonts w:eastAsia="Arial" w:cs="Arial"/>
                <w:szCs w:val="21"/>
              </w:rPr>
              <w:t xml:space="preserve"> </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FC5C94" w14:textId="77777777" w:rsidR="00EA7544" w:rsidRDefault="00EA7544">
            <w:r w:rsidRPr="560C1270">
              <w:rPr>
                <w:rFonts w:eastAsia="Arial" w:cs="Arial"/>
                <w:szCs w:val="21"/>
              </w:rPr>
              <w:t xml:space="preserve"> </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7872A1" w14:textId="77777777" w:rsidR="00EA7544" w:rsidRDefault="00EA7544">
            <w:r w:rsidRPr="560C1270">
              <w:rPr>
                <w:rFonts w:eastAsia="Arial" w:cs="Arial"/>
                <w:szCs w:val="21"/>
              </w:rPr>
              <w:t xml:space="preserve"> </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D274A9" w14:textId="77777777" w:rsidR="00EA7544" w:rsidRDefault="00EA7544">
            <w:r w:rsidRPr="560C1270">
              <w:rPr>
                <w:rFonts w:eastAsia="Arial" w:cs="Arial"/>
                <w:szCs w:val="21"/>
              </w:rPr>
              <w:t xml:space="preserve"> </w:t>
            </w:r>
          </w:p>
        </w:tc>
      </w:tr>
      <w:tr w:rsidR="00EA7544" w14:paraId="19819589" w14:textId="77777777">
        <w:trPr>
          <w:trHeight w:val="300"/>
        </w:trPr>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B982FE" w14:textId="77777777" w:rsidR="00EA7544" w:rsidRDefault="00EA7544">
            <w:r w:rsidRPr="560C1270">
              <w:rPr>
                <w:rFonts w:eastAsia="Arial" w:cs="Arial"/>
                <w:szCs w:val="21"/>
              </w:rPr>
              <w:t>Example 3</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E31D71" w14:textId="77777777" w:rsidR="00EA7544" w:rsidRDefault="00EA7544">
            <w:r w:rsidRPr="560C1270">
              <w:rPr>
                <w:rFonts w:eastAsia="Arial" w:cs="Arial"/>
                <w:szCs w:val="21"/>
              </w:rPr>
              <w:t xml:space="preserve"> </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3ED69B9" w14:textId="77777777" w:rsidR="00EA7544" w:rsidRDefault="00EA7544">
            <w:r w:rsidRPr="560C1270">
              <w:rPr>
                <w:rFonts w:eastAsia="Arial" w:cs="Arial"/>
                <w:szCs w:val="21"/>
              </w:rPr>
              <w:t xml:space="preserve"> </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FD8060" w14:textId="77777777" w:rsidR="00EA7544" w:rsidRDefault="00EA7544">
            <w:r w:rsidRPr="560C1270">
              <w:rPr>
                <w:rFonts w:eastAsia="Arial" w:cs="Arial"/>
                <w:szCs w:val="21"/>
              </w:rPr>
              <w:t xml:space="preserve"> </w:t>
            </w:r>
          </w:p>
        </w:tc>
        <w:tc>
          <w:tcPr>
            <w:tcW w:w="201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32B61F" w14:textId="77777777" w:rsidR="00EA7544" w:rsidRDefault="00EA7544">
            <w:r w:rsidRPr="560C1270">
              <w:rPr>
                <w:rFonts w:eastAsia="Arial" w:cs="Arial"/>
                <w:szCs w:val="21"/>
              </w:rPr>
              <w:t xml:space="preserve"> </w:t>
            </w:r>
          </w:p>
        </w:tc>
      </w:tr>
    </w:tbl>
    <w:p w14:paraId="1B526D2E" w14:textId="77777777" w:rsidR="00EA7544" w:rsidRDefault="00EA7544" w:rsidP="00EA7544">
      <w:r w:rsidRPr="560C1270">
        <w:rPr>
          <w:rFonts w:eastAsia="Arial" w:cs="Arial"/>
          <w:szCs w:val="21"/>
        </w:rPr>
        <w:t xml:space="preserve"> </w:t>
      </w:r>
    </w:p>
    <w:p w14:paraId="44335155" w14:textId="77777777" w:rsidR="00EA7544" w:rsidRDefault="00EA7544" w:rsidP="00EA7544">
      <w:r w:rsidRPr="560C1270">
        <w:rPr>
          <w:rFonts w:eastAsia="Arial" w:cs="Arial"/>
          <w:b/>
          <w:bCs/>
          <w:szCs w:val="21"/>
        </w:rPr>
        <w:t>1B. Most Comparable Experience</w:t>
      </w:r>
    </w:p>
    <w:p w14:paraId="7FC3F8A0" w14:textId="77777777" w:rsidR="00EA7544" w:rsidRDefault="00EA7544" w:rsidP="00EA7544">
      <w:r>
        <w:t>I</w:t>
      </w:r>
      <w:r w:rsidRPr="560C1270">
        <w:t>dentify the example most comparable to the core duties of the Collaborative Applicant, explain why it is comparable, and identify which responsibilities were performed directly by the Applicant versus another proposed team member</w:t>
      </w:r>
      <w:r w:rsidRPr="005C5C0C">
        <w:t xml:space="preserve"> (consultants included)</w:t>
      </w:r>
      <w:r w:rsidRPr="560C1270">
        <w:t>, if applicable.</w:t>
      </w:r>
    </w:p>
    <w:p w14:paraId="3272DFD8" w14:textId="77777777" w:rsidR="00C47AF4" w:rsidRDefault="00C47AF4" w:rsidP="00EA7544"/>
    <w:p w14:paraId="7A992F2A" w14:textId="77777777" w:rsidR="00C47AF4" w:rsidRDefault="00C47AF4" w:rsidP="00EA7544"/>
    <w:p w14:paraId="1C260EA9" w14:textId="77777777" w:rsidR="00EA7544" w:rsidRDefault="00EA7544" w:rsidP="00EA7544">
      <w:r w:rsidRPr="560C1270">
        <w:rPr>
          <w:rFonts w:eastAsia="Arial" w:cs="Arial"/>
          <w:szCs w:val="21"/>
          <w:u w:val="single"/>
        </w:rPr>
        <w:lastRenderedPageBreak/>
        <w:t xml:space="preserve">Applicant Response – Maximum </w:t>
      </w:r>
      <w:r>
        <w:rPr>
          <w:rFonts w:eastAsia="Arial" w:cs="Arial"/>
          <w:szCs w:val="21"/>
          <w:u w:val="single"/>
        </w:rPr>
        <w:t>500 Words</w:t>
      </w:r>
    </w:p>
    <w:tbl>
      <w:tblPr>
        <w:tblStyle w:val="TableGrid"/>
        <w:tblW w:w="0" w:type="auto"/>
        <w:tblLook w:val="04A0" w:firstRow="1" w:lastRow="0" w:firstColumn="1" w:lastColumn="0" w:noHBand="0" w:noVBand="1"/>
      </w:tblPr>
      <w:tblGrid>
        <w:gridCol w:w="10060"/>
      </w:tblGrid>
      <w:tr w:rsidR="00EA7544" w14:paraId="676AB13C" w14:textId="77777777">
        <w:trPr>
          <w:trHeight w:val="300"/>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7B0D18AC" w14:textId="77777777" w:rsidR="00EA7544" w:rsidRDefault="00EA7544">
            <w:r w:rsidRPr="560C1270">
              <w:rPr>
                <w:rFonts w:eastAsia="Arial" w:cs="Arial"/>
                <w:i/>
                <w:iCs/>
                <w:szCs w:val="21"/>
              </w:rPr>
              <w:t>Enter response here</w:t>
            </w:r>
          </w:p>
          <w:p w14:paraId="40786FED" w14:textId="77777777" w:rsidR="00EA7544" w:rsidRDefault="00EA7544">
            <w:r w:rsidRPr="560C1270">
              <w:rPr>
                <w:rFonts w:eastAsia="Arial" w:cs="Arial"/>
                <w:szCs w:val="21"/>
              </w:rPr>
              <w:t xml:space="preserve"> </w:t>
            </w:r>
          </w:p>
        </w:tc>
      </w:tr>
    </w:tbl>
    <w:p w14:paraId="031E3859" w14:textId="77777777" w:rsidR="00EA7544" w:rsidRDefault="00EA7544" w:rsidP="00EA7544"/>
    <w:p w14:paraId="396450E0" w14:textId="77777777" w:rsidR="00EA7544" w:rsidRDefault="00EA7544" w:rsidP="00EA7544">
      <w:r w:rsidRPr="560C1270">
        <w:rPr>
          <w:rFonts w:eastAsia="Arial" w:cs="Arial"/>
          <w:b/>
          <w:bCs/>
          <w:szCs w:val="21"/>
        </w:rPr>
        <w:t>2. Technical and Compliance Capability</w:t>
      </w:r>
    </w:p>
    <w:p w14:paraId="587F711A" w14:textId="77777777" w:rsidR="00EA7544" w:rsidRDefault="00EA7544" w:rsidP="00EA7544">
      <w:r w:rsidRPr="560C1270">
        <w:rPr>
          <w:rFonts w:eastAsia="Arial" w:cs="Arial"/>
          <w:szCs w:val="21"/>
        </w:rPr>
        <w:t>Complete the table below to demonstrate the proposed team’s technical and operational capabilities. For each capability, identify the entity providing it, years of relevant experience, the most relevant example, and brief evidence of the work performed. If a capability must still be secured, enter “To Be Secured” and address it in Question 4. Where a vendor, subcontractor, or other partner would provide the capability, identify both the delivery entity and the Applicant’s role in managing or overseeing that function. Applicants may reference examples identified in Question 1 rather than repeat background information.</w:t>
      </w:r>
    </w:p>
    <w:tbl>
      <w:tblPr>
        <w:tblStyle w:val="TableGrid"/>
        <w:tblW w:w="0" w:type="auto"/>
        <w:tblLook w:val="04A0" w:firstRow="1" w:lastRow="0" w:firstColumn="1" w:lastColumn="0" w:noHBand="0" w:noVBand="1"/>
      </w:tblPr>
      <w:tblGrid>
        <w:gridCol w:w="4217"/>
        <w:gridCol w:w="1337"/>
        <w:gridCol w:w="1468"/>
        <w:gridCol w:w="1818"/>
        <w:gridCol w:w="1220"/>
      </w:tblGrid>
      <w:tr w:rsidR="00EA7544" w14:paraId="26A6A80B" w14:textId="77777777">
        <w:trPr>
          <w:trHeight w:val="300"/>
        </w:trPr>
        <w:tc>
          <w:tcPr>
            <w:tcW w:w="428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C22C71E" w14:textId="77777777" w:rsidR="00EA7544" w:rsidRDefault="00EA7544">
            <w:r w:rsidRPr="560C1270">
              <w:rPr>
                <w:rFonts w:eastAsia="Arial" w:cs="Arial"/>
                <w:b/>
                <w:bCs/>
                <w:color w:val="000000" w:themeColor="text1"/>
                <w:szCs w:val="21"/>
              </w:rPr>
              <w:t>Required Capability</w:t>
            </w:r>
          </w:p>
        </w:tc>
        <w:tc>
          <w:tcPr>
            <w:tcW w:w="13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D3D871D" w14:textId="77777777" w:rsidR="00EA7544" w:rsidRDefault="00EA7544">
            <w:r w:rsidRPr="560C1270">
              <w:rPr>
                <w:rFonts w:eastAsia="Arial" w:cs="Arial"/>
                <w:b/>
                <w:bCs/>
                <w:color w:val="000000" w:themeColor="text1"/>
                <w:szCs w:val="21"/>
              </w:rPr>
              <w:t>Entity Providing Capability</w:t>
            </w:r>
          </w:p>
        </w:tc>
        <w:tc>
          <w:tcPr>
            <w:tcW w:w="147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C754CBC" w14:textId="77777777" w:rsidR="00EA7544" w:rsidRDefault="00EA7544">
            <w:r w:rsidRPr="560C1270">
              <w:rPr>
                <w:rFonts w:eastAsia="Arial" w:cs="Arial"/>
                <w:b/>
                <w:bCs/>
                <w:color w:val="000000" w:themeColor="text1"/>
                <w:szCs w:val="21"/>
              </w:rPr>
              <w:t>Years of Relevant Experience</w:t>
            </w:r>
          </w:p>
        </w:tc>
        <w:tc>
          <w:tcPr>
            <w:tcW w:w="1839"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B0DA309" w14:textId="77777777" w:rsidR="00EA7544" w:rsidRDefault="00EA7544">
            <w:r w:rsidRPr="560C1270">
              <w:rPr>
                <w:rFonts w:eastAsia="Arial" w:cs="Arial"/>
                <w:b/>
                <w:bCs/>
                <w:color w:val="000000" w:themeColor="text1"/>
                <w:szCs w:val="21"/>
              </w:rPr>
              <w:t>Most Relevant Work / Project Example</w:t>
            </w:r>
            <w:r>
              <w:rPr>
                <w:rFonts w:eastAsia="Arial" w:cs="Arial"/>
                <w:b/>
                <w:bCs/>
                <w:color w:val="000000" w:themeColor="text1"/>
                <w:szCs w:val="21"/>
              </w:rPr>
              <w:t xml:space="preserve"> </w:t>
            </w:r>
          </w:p>
        </w:tc>
        <w:tc>
          <w:tcPr>
            <w:tcW w:w="1145"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53468D5" w14:textId="77777777" w:rsidR="00EA7544" w:rsidRDefault="00EA7544">
            <w:r w:rsidRPr="560C1270">
              <w:rPr>
                <w:rFonts w:eastAsia="Arial" w:cs="Arial"/>
                <w:b/>
                <w:bCs/>
                <w:color w:val="000000" w:themeColor="text1"/>
                <w:szCs w:val="21"/>
              </w:rPr>
              <w:t>Evidence of Capability</w:t>
            </w:r>
          </w:p>
        </w:tc>
      </w:tr>
      <w:tr w:rsidR="00EA7544" w14:paraId="61F10A02" w14:textId="77777777">
        <w:trPr>
          <w:trHeight w:val="300"/>
        </w:trPr>
        <w:tc>
          <w:tcPr>
            <w:tcW w:w="4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8980B7" w14:textId="77777777" w:rsidR="00EA7544" w:rsidRDefault="00EA7544">
            <w:r w:rsidRPr="560C1270">
              <w:rPr>
                <w:rFonts w:eastAsia="Arial" w:cs="Arial"/>
                <w:szCs w:val="21"/>
              </w:rPr>
              <w:t>Federal program regulations – community oversight, monitoring, training and education</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1BDAB3" w14:textId="77777777" w:rsidR="00EA7544" w:rsidRDefault="00EA7544">
            <w:r w:rsidRPr="560C1270">
              <w:rPr>
                <w:rFonts w:eastAsia="Arial" w:cs="Arial"/>
                <w:szCs w:val="21"/>
              </w:rPr>
              <w:t xml:space="preserve"> </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A1E648" w14:textId="77777777" w:rsidR="00EA7544" w:rsidRDefault="00EA7544">
            <w:r w:rsidRPr="560C1270">
              <w:rPr>
                <w:rFonts w:eastAsia="Arial" w:cs="Arial"/>
                <w:szCs w:val="21"/>
              </w:rPr>
              <w:t xml:space="preserve"> </w:t>
            </w:r>
          </w:p>
        </w:tc>
        <w:tc>
          <w:tcPr>
            <w:tcW w:w="1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0C4F84" w14:textId="77777777" w:rsidR="00EA7544" w:rsidRDefault="00EA7544">
            <w:r w:rsidRPr="560C1270">
              <w:rPr>
                <w:rFonts w:eastAsia="Arial" w:cs="Arial"/>
                <w:szCs w:val="21"/>
              </w:rPr>
              <w:t xml:space="preserve"> </w:t>
            </w:r>
          </w:p>
        </w:tc>
        <w:tc>
          <w:tcPr>
            <w:tcW w:w="1145" w:type="dxa"/>
            <w:tcBorders>
              <w:top w:val="single" w:sz="8" w:space="0" w:color="auto"/>
              <w:left w:val="single" w:sz="8" w:space="0" w:color="auto"/>
              <w:bottom w:val="single" w:sz="8" w:space="0" w:color="auto"/>
              <w:right w:val="single" w:sz="8" w:space="0" w:color="auto"/>
            </w:tcBorders>
            <w:tcMar>
              <w:left w:w="108" w:type="dxa"/>
              <w:right w:w="108" w:type="dxa"/>
            </w:tcMar>
          </w:tcPr>
          <w:p w14:paraId="6853625A" w14:textId="77777777" w:rsidR="00EA7544" w:rsidRDefault="00EA7544">
            <w:r w:rsidRPr="560C1270">
              <w:rPr>
                <w:rFonts w:eastAsia="Arial" w:cs="Arial"/>
                <w:szCs w:val="21"/>
              </w:rPr>
              <w:t xml:space="preserve"> </w:t>
            </w:r>
          </w:p>
        </w:tc>
      </w:tr>
      <w:tr w:rsidR="00EA7544" w14:paraId="1DD25A59" w14:textId="77777777">
        <w:trPr>
          <w:trHeight w:val="300"/>
        </w:trPr>
        <w:tc>
          <w:tcPr>
            <w:tcW w:w="4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19DD78" w14:textId="77777777" w:rsidR="00EA7544" w:rsidRDefault="00EA7544">
            <w:r w:rsidRPr="560C1270">
              <w:rPr>
                <w:rFonts w:eastAsia="Arial" w:cs="Arial"/>
                <w:szCs w:val="21"/>
              </w:rPr>
              <w:t>Grant administration and fiscal and performance reporting</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523044" w14:textId="77777777" w:rsidR="00EA7544" w:rsidRDefault="00EA7544">
            <w:r w:rsidRPr="560C1270">
              <w:rPr>
                <w:rFonts w:eastAsia="Arial" w:cs="Arial"/>
                <w:szCs w:val="21"/>
              </w:rPr>
              <w:t xml:space="preserve"> </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127B4C" w14:textId="77777777" w:rsidR="00EA7544" w:rsidRDefault="00EA7544">
            <w:r w:rsidRPr="560C1270">
              <w:rPr>
                <w:rFonts w:eastAsia="Arial" w:cs="Arial"/>
                <w:szCs w:val="21"/>
              </w:rPr>
              <w:t xml:space="preserve"> </w:t>
            </w:r>
          </w:p>
        </w:tc>
        <w:tc>
          <w:tcPr>
            <w:tcW w:w="1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10B6E1" w14:textId="77777777" w:rsidR="00EA7544" w:rsidRDefault="00EA7544">
            <w:r w:rsidRPr="560C1270">
              <w:rPr>
                <w:rFonts w:eastAsia="Arial" w:cs="Arial"/>
                <w:szCs w:val="21"/>
              </w:rPr>
              <w:t xml:space="preserve"> </w:t>
            </w:r>
          </w:p>
        </w:tc>
        <w:tc>
          <w:tcPr>
            <w:tcW w:w="1145" w:type="dxa"/>
            <w:tcBorders>
              <w:top w:val="single" w:sz="8" w:space="0" w:color="auto"/>
              <w:left w:val="single" w:sz="8" w:space="0" w:color="auto"/>
              <w:bottom w:val="single" w:sz="8" w:space="0" w:color="auto"/>
              <w:right w:val="single" w:sz="8" w:space="0" w:color="auto"/>
            </w:tcBorders>
            <w:tcMar>
              <w:left w:w="108" w:type="dxa"/>
              <w:right w:w="108" w:type="dxa"/>
            </w:tcMar>
          </w:tcPr>
          <w:p w14:paraId="564485EB" w14:textId="77777777" w:rsidR="00EA7544" w:rsidRDefault="00EA7544">
            <w:r w:rsidRPr="560C1270">
              <w:rPr>
                <w:rFonts w:eastAsia="Arial" w:cs="Arial"/>
                <w:szCs w:val="21"/>
              </w:rPr>
              <w:t xml:space="preserve"> </w:t>
            </w:r>
          </w:p>
        </w:tc>
      </w:tr>
      <w:tr w:rsidR="00EA7544" w14:paraId="6A57EB93" w14:textId="77777777">
        <w:trPr>
          <w:trHeight w:val="300"/>
        </w:trPr>
        <w:tc>
          <w:tcPr>
            <w:tcW w:w="4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E0C7DF" w14:textId="77777777" w:rsidR="00EA7544" w:rsidRDefault="00EA7544">
            <w:pPr>
              <w:spacing w:after="40"/>
            </w:pPr>
            <w:r w:rsidRPr="560C1270">
              <w:rPr>
                <w:rFonts w:eastAsia="Arial" w:cs="Arial"/>
                <w:szCs w:val="21"/>
              </w:rPr>
              <w:t>Working with governance bodies and other stakeholders on planning, funding priorities, and project evaluations</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60910D" w14:textId="77777777" w:rsidR="00EA7544" w:rsidRDefault="00EA7544">
            <w:r w:rsidRPr="560C1270">
              <w:rPr>
                <w:rFonts w:eastAsia="Arial" w:cs="Arial"/>
                <w:szCs w:val="21"/>
              </w:rPr>
              <w:t xml:space="preserve"> </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A96DCD" w14:textId="77777777" w:rsidR="00EA7544" w:rsidRDefault="00EA7544">
            <w:r w:rsidRPr="560C1270">
              <w:rPr>
                <w:rFonts w:eastAsia="Arial" w:cs="Arial"/>
                <w:szCs w:val="21"/>
              </w:rPr>
              <w:t xml:space="preserve"> </w:t>
            </w:r>
          </w:p>
        </w:tc>
        <w:tc>
          <w:tcPr>
            <w:tcW w:w="1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E60F4A" w14:textId="77777777" w:rsidR="00EA7544" w:rsidRDefault="00EA7544">
            <w:r w:rsidRPr="560C1270">
              <w:rPr>
                <w:rFonts w:eastAsia="Arial" w:cs="Arial"/>
                <w:szCs w:val="21"/>
              </w:rPr>
              <w:t xml:space="preserve"> </w:t>
            </w:r>
          </w:p>
        </w:tc>
        <w:tc>
          <w:tcPr>
            <w:tcW w:w="1145" w:type="dxa"/>
            <w:tcBorders>
              <w:top w:val="single" w:sz="8" w:space="0" w:color="auto"/>
              <w:left w:val="single" w:sz="8" w:space="0" w:color="auto"/>
              <w:bottom w:val="single" w:sz="8" w:space="0" w:color="auto"/>
              <w:right w:val="single" w:sz="8" w:space="0" w:color="auto"/>
            </w:tcBorders>
            <w:tcMar>
              <w:left w:w="108" w:type="dxa"/>
              <w:right w:w="108" w:type="dxa"/>
            </w:tcMar>
          </w:tcPr>
          <w:p w14:paraId="30E55E1A" w14:textId="77777777" w:rsidR="00EA7544" w:rsidRDefault="00EA7544">
            <w:r w:rsidRPr="560C1270">
              <w:rPr>
                <w:rFonts w:eastAsia="Arial" w:cs="Arial"/>
                <w:szCs w:val="21"/>
              </w:rPr>
              <w:t xml:space="preserve"> </w:t>
            </w:r>
          </w:p>
        </w:tc>
      </w:tr>
      <w:tr w:rsidR="00EA7544" w14:paraId="266FC95A" w14:textId="77777777">
        <w:trPr>
          <w:trHeight w:val="300"/>
        </w:trPr>
        <w:tc>
          <w:tcPr>
            <w:tcW w:w="4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F56854" w14:textId="77777777" w:rsidR="00EA7544" w:rsidRDefault="00EA7544">
            <w:r w:rsidRPr="560C1270">
              <w:rPr>
                <w:rFonts w:eastAsia="Arial" w:cs="Arial"/>
                <w:szCs w:val="21"/>
              </w:rPr>
              <w:t>Data analysis, research and technical writing for competitive government grants</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B03701" w14:textId="77777777" w:rsidR="00EA7544" w:rsidRDefault="00EA7544">
            <w:r w:rsidRPr="560C1270">
              <w:rPr>
                <w:rFonts w:eastAsia="Arial" w:cs="Arial"/>
                <w:szCs w:val="21"/>
              </w:rPr>
              <w:t xml:space="preserve"> </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3B0F10" w14:textId="77777777" w:rsidR="00EA7544" w:rsidRDefault="00EA7544">
            <w:r w:rsidRPr="560C1270">
              <w:rPr>
                <w:rFonts w:eastAsia="Arial" w:cs="Arial"/>
                <w:szCs w:val="21"/>
              </w:rPr>
              <w:t xml:space="preserve"> </w:t>
            </w:r>
          </w:p>
        </w:tc>
        <w:tc>
          <w:tcPr>
            <w:tcW w:w="1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BD894B" w14:textId="77777777" w:rsidR="00EA7544" w:rsidRDefault="00EA7544">
            <w:r w:rsidRPr="560C1270">
              <w:rPr>
                <w:rFonts w:eastAsia="Arial" w:cs="Arial"/>
                <w:szCs w:val="21"/>
              </w:rPr>
              <w:t xml:space="preserve"> </w:t>
            </w:r>
          </w:p>
        </w:tc>
        <w:tc>
          <w:tcPr>
            <w:tcW w:w="1145" w:type="dxa"/>
            <w:tcBorders>
              <w:top w:val="single" w:sz="8" w:space="0" w:color="auto"/>
              <w:left w:val="single" w:sz="8" w:space="0" w:color="auto"/>
              <w:bottom w:val="single" w:sz="8" w:space="0" w:color="auto"/>
              <w:right w:val="single" w:sz="8" w:space="0" w:color="auto"/>
            </w:tcBorders>
            <w:tcMar>
              <w:left w:w="108" w:type="dxa"/>
              <w:right w:w="108" w:type="dxa"/>
            </w:tcMar>
          </w:tcPr>
          <w:p w14:paraId="7F48C9B9" w14:textId="77777777" w:rsidR="00EA7544" w:rsidRDefault="00EA7544">
            <w:r w:rsidRPr="560C1270">
              <w:rPr>
                <w:rFonts w:eastAsia="Arial" w:cs="Arial"/>
                <w:szCs w:val="21"/>
              </w:rPr>
              <w:t xml:space="preserve"> </w:t>
            </w:r>
          </w:p>
        </w:tc>
      </w:tr>
      <w:tr w:rsidR="00EA7544" w14:paraId="4A3AC9F5" w14:textId="77777777">
        <w:trPr>
          <w:trHeight w:val="300"/>
        </w:trPr>
        <w:tc>
          <w:tcPr>
            <w:tcW w:w="4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98C4103" w14:textId="77777777" w:rsidR="00EA7544" w:rsidRDefault="00EA7544">
            <w:r w:rsidRPr="560C1270">
              <w:rPr>
                <w:rFonts w:eastAsia="Arial" w:cs="Arial"/>
                <w:szCs w:val="21"/>
              </w:rPr>
              <w:t>Community education, training, and feedback solicitation on regional needs and funding priorities</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A6D63A" w14:textId="77777777" w:rsidR="00EA7544" w:rsidRDefault="00EA7544">
            <w:r w:rsidRPr="560C1270">
              <w:rPr>
                <w:rFonts w:eastAsia="Arial" w:cs="Arial"/>
                <w:szCs w:val="21"/>
              </w:rPr>
              <w:t xml:space="preserve"> </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752326" w14:textId="77777777" w:rsidR="00EA7544" w:rsidRDefault="00EA7544">
            <w:r w:rsidRPr="560C1270">
              <w:rPr>
                <w:rFonts w:eastAsia="Arial" w:cs="Arial"/>
                <w:szCs w:val="21"/>
              </w:rPr>
              <w:t xml:space="preserve"> </w:t>
            </w:r>
          </w:p>
        </w:tc>
        <w:tc>
          <w:tcPr>
            <w:tcW w:w="1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D22580" w14:textId="77777777" w:rsidR="00EA7544" w:rsidRDefault="00EA7544">
            <w:r w:rsidRPr="560C1270">
              <w:rPr>
                <w:rFonts w:eastAsia="Arial" w:cs="Arial"/>
                <w:szCs w:val="21"/>
              </w:rPr>
              <w:t xml:space="preserve"> </w:t>
            </w:r>
          </w:p>
        </w:tc>
        <w:tc>
          <w:tcPr>
            <w:tcW w:w="1145" w:type="dxa"/>
            <w:tcBorders>
              <w:top w:val="single" w:sz="8" w:space="0" w:color="auto"/>
              <w:left w:val="single" w:sz="8" w:space="0" w:color="auto"/>
              <w:bottom w:val="single" w:sz="8" w:space="0" w:color="auto"/>
              <w:right w:val="single" w:sz="8" w:space="0" w:color="auto"/>
            </w:tcBorders>
            <w:tcMar>
              <w:left w:w="108" w:type="dxa"/>
              <w:right w:w="108" w:type="dxa"/>
            </w:tcMar>
          </w:tcPr>
          <w:p w14:paraId="67F557EB" w14:textId="77777777" w:rsidR="00EA7544" w:rsidRDefault="00EA7544">
            <w:r w:rsidRPr="560C1270">
              <w:rPr>
                <w:rFonts w:eastAsia="Arial" w:cs="Arial"/>
                <w:szCs w:val="21"/>
              </w:rPr>
              <w:t xml:space="preserve"> </w:t>
            </w:r>
          </w:p>
        </w:tc>
      </w:tr>
      <w:tr w:rsidR="00EA7544" w14:paraId="64FC20BA" w14:textId="77777777">
        <w:trPr>
          <w:trHeight w:val="300"/>
        </w:trPr>
        <w:tc>
          <w:tcPr>
            <w:tcW w:w="4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6291F2" w14:textId="77777777" w:rsidR="00EA7544" w:rsidRDefault="00EA7544">
            <w:r w:rsidRPr="560C1270">
              <w:rPr>
                <w:rFonts w:eastAsia="Arial" w:cs="Arial"/>
                <w:szCs w:val="21"/>
              </w:rPr>
              <w:t>Development of equitable, community-driven performance measures for grantees</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85D7DD" w14:textId="77777777" w:rsidR="00EA7544" w:rsidRDefault="00EA7544">
            <w:r w:rsidRPr="560C1270">
              <w:rPr>
                <w:rFonts w:eastAsia="Arial" w:cs="Arial"/>
                <w:szCs w:val="21"/>
              </w:rPr>
              <w:t xml:space="preserve"> </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B72927" w14:textId="77777777" w:rsidR="00EA7544" w:rsidRDefault="00EA7544">
            <w:r w:rsidRPr="560C1270">
              <w:rPr>
                <w:rFonts w:eastAsia="Arial" w:cs="Arial"/>
                <w:szCs w:val="21"/>
              </w:rPr>
              <w:t xml:space="preserve"> </w:t>
            </w:r>
          </w:p>
        </w:tc>
        <w:tc>
          <w:tcPr>
            <w:tcW w:w="1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EB29E59" w14:textId="77777777" w:rsidR="00EA7544" w:rsidRDefault="00EA7544">
            <w:r w:rsidRPr="560C1270">
              <w:rPr>
                <w:rFonts w:eastAsia="Arial" w:cs="Arial"/>
                <w:szCs w:val="21"/>
              </w:rPr>
              <w:t xml:space="preserve"> </w:t>
            </w:r>
          </w:p>
        </w:tc>
        <w:tc>
          <w:tcPr>
            <w:tcW w:w="1145" w:type="dxa"/>
            <w:tcBorders>
              <w:top w:val="single" w:sz="8" w:space="0" w:color="auto"/>
              <w:left w:val="single" w:sz="8" w:space="0" w:color="auto"/>
              <w:bottom w:val="single" w:sz="8" w:space="0" w:color="auto"/>
              <w:right w:val="single" w:sz="8" w:space="0" w:color="auto"/>
            </w:tcBorders>
            <w:tcMar>
              <w:left w:w="108" w:type="dxa"/>
              <w:right w:w="108" w:type="dxa"/>
            </w:tcMar>
          </w:tcPr>
          <w:p w14:paraId="3571ACBA" w14:textId="77777777" w:rsidR="00EA7544" w:rsidRDefault="00EA7544">
            <w:r w:rsidRPr="560C1270">
              <w:rPr>
                <w:rFonts w:eastAsia="Arial" w:cs="Arial"/>
                <w:szCs w:val="21"/>
              </w:rPr>
              <w:t xml:space="preserve"> </w:t>
            </w:r>
          </w:p>
        </w:tc>
      </w:tr>
      <w:tr w:rsidR="00EA7544" w14:paraId="2D0764DF" w14:textId="77777777">
        <w:trPr>
          <w:trHeight w:val="300"/>
        </w:trPr>
        <w:tc>
          <w:tcPr>
            <w:tcW w:w="4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7807283" w14:textId="77777777" w:rsidR="00EA7544" w:rsidRDefault="00EA7544">
            <w:r w:rsidRPr="560C1270">
              <w:rPr>
                <w:rFonts w:eastAsia="Arial" w:cs="Arial"/>
                <w:szCs w:val="21"/>
              </w:rPr>
              <w:t>Designing and implementing performance improvement and correcti</w:t>
            </w:r>
            <w:r>
              <w:rPr>
                <w:rFonts w:eastAsia="Arial" w:cs="Arial"/>
                <w:szCs w:val="21"/>
              </w:rPr>
              <w:t>ve</w:t>
            </w:r>
            <w:r w:rsidRPr="560C1270">
              <w:rPr>
                <w:rFonts w:eastAsia="Arial" w:cs="Arial"/>
                <w:szCs w:val="21"/>
              </w:rPr>
              <w:t xml:space="preserve"> action measures</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B5D77E" w14:textId="77777777" w:rsidR="00EA7544" w:rsidRDefault="00EA7544">
            <w:r w:rsidRPr="560C1270">
              <w:rPr>
                <w:rFonts w:eastAsia="Arial" w:cs="Arial"/>
                <w:szCs w:val="21"/>
              </w:rPr>
              <w:t xml:space="preserve"> </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18D6B0" w14:textId="77777777" w:rsidR="00EA7544" w:rsidRDefault="00EA7544">
            <w:r w:rsidRPr="560C1270">
              <w:rPr>
                <w:rFonts w:eastAsia="Arial" w:cs="Arial"/>
                <w:szCs w:val="21"/>
              </w:rPr>
              <w:t xml:space="preserve"> </w:t>
            </w:r>
          </w:p>
        </w:tc>
        <w:tc>
          <w:tcPr>
            <w:tcW w:w="1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F0F694" w14:textId="77777777" w:rsidR="00EA7544" w:rsidRDefault="00EA7544">
            <w:r w:rsidRPr="560C1270">
              <w:rPr>
                <w:rFonts w:eastAsia="Arial" w:cs="Arial"/>
                <w:szCs w:val="21"/>
              </w:rPr>
              <w:t xml:space="preserve"> </w:t>
            </w:r>
          </w:p>
        </w:tc>
        <w:tc>
          <w:tcPr>
            <w:tcW w:w="1145" w:type="dxa"/>
            <w:tcBorders>
              <w:top w:val="single" w:sz="8" w:space="0" w:color="auto"/>
              <w:left w:val="single" w:sz="8" w:space="0" w:color="auto"/>
              <w:bottom w:val="single" w:sz="8" w:space="0" w:color="auto"/>
              <w:right w:val="single" w:sz="8" w:space="0" w:color="auto"/>
            </w:tcBorders>
            <w:tcMar>
              <w:left w:w="108" w:type="dxa"/>
              <w:right w:w="108" w:type="dxa"/>
            </w:tcMar>
          </w:tcPr>
          <w:p w14:paraId="7A306108" w14:textId="77777777" w:rsidR="00EA7544" w:rsidRDefault="00EA7544">
            <w:r w:rsidRPr="560C1270">
              <w:rPr>
                <w:rFonts w:eastAsia="Arial" w:cs="Arial"/>
                <w:szCs w:val="21"/>
              </w:rPr>
              <w:t xml:space="preserve"> </w:t>
            </w:r>
          </w:p>
        </w:tc>
      </w:tr>
      <w:tr w:rsidR="00EA7544" w14:paraId="556D66B8" w14:textId="77777777">
        <w:trPr>
          <w:trHeight w:val="300"/>
        </w:trPr>
        <w:tc>
          <w:tcPr>
            <w:tcW w:w="4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B58752" w14:textId="77777777" w:rsidR="00EA7544" w:rsidRDefault="00EA7544">
            <w:r>
              <w:rPr>
                <w:rFonts w:eastAsia="Arial" w:cs="Arial"/>
                <w:szCs w:val="21"/>
              </w:rPr>
              <w:t>Organizing, facilitating, and staffing</w:t>
            </w:r>
            <w:r>
              <w:t xml:space="preserve"> workgroup</w:t>
            </w:r>
            <w:r>
              <w:rPr>
                <w:rFonts w:eastAsia="Arial" w:cs="Arial"/>
                <w:szCs w:val="21"/>
              </w:rPr>
              <w:t>s and committees</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2151321" w14:textId="77777777" w:rsidR="00EA7544" w:rsidRDefault="00EA7544">
            <w:r w:rsidRPr="560C1270">
              <w:rPr>
                <w:rFonts w:eastAsia="Arial" w:cs="Arial"/>
                <w:szCs w:val="21"/>
              </w:rPr>
              <w:t xml:space="preserve"> </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8BB7A0" w14:textId="77777777" w:rsidR="00EA7544" w:rsidRDefault="00EA7544">
            <w:r w:rsidRPr="560C1270">
              <w:rPr>
                <w:rFonts w:eastAsia="Arial" w:cs="Arial"/>
                <w:szCs w:val="21"/>
              </w:rPr>
              <w:t xml:space="preserve"> </w:t>
            </w:r>
          </w:p>
        </w:tc>
        <w:tc>
          <w:tcPr>
            <w:tcW w:w="1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103869" w14:textId="77777777" w:rsidR="00EA7544" w:rsidRDefault="00EA7544">
            <w:r w:rsidRPr="560C1270">
              <w:rPr>
                <w:rFonts w:eastAsia="Arial" w:cs="Arial"/>
                <w:szCs w:val="21"/>
              </w:rPr>
              <w:t xml:space="preserve"> </w:t>
            </w:r>
          </w:p>
        </w:tc>
        <w:tc>
          <w:tcPr>
            <w:tcW w:w="1145" w:type="dxa"/>
            <w:tcBorders>
              <w:top w:val="single" w:sz="8" w:space="0" w:color="auto"/>
              <w:left w:val="single" w:sz="8" w:space="0" w:color="auto"/>
              <w:bottom w:val="single" w:sz="8" w:space="0" w:color="auto"/>
              <w:right w:val="single" w:sz="8" w:space="0" w:color="auto"/>
            </w:tcBorders>
            <w:tcMar>
              <w:left w:w="108" w:type="dxa"/>
              <w:right w:w="108" w:type="dxa"/>
            </w:tcMar>
          </w:tcPr>
          <w:p w14:paraId="6D50F254" w14:textId="77777777" w:rsidR="00EA7544" w:rsidRDefault="00EA7544">
            <w:r w:rsidRPr="560C1270">
              <w:rPr>
                <w:rFonts w:eastAsia="Arial" w:cs="Arial"/>
                <w:szCs w:val="21"/>
              </w:rPr>
              <w:t xml:space="preserve"> </w:t>
            </w:r>
          </w:p>
        </w:tc>
      </w:tr>
      <w:tr w:rsidR="00EA7544" w14:paraId="2691A49F" w14:textId="77777777">
        <w:trPr>
          <w:trHeight w:val="300"/>
        </w:trPr>
        <w:tc>
          <w:tcPr>
            <w:tcW w:w="4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0A7164" w14:textId="77777777" w:rsidR="00EA7544" w:rsidRDefault="00EA7544">
            <w:r>
              <w:rPr>
                <w:rFonts w:eastAsia="Arial" w:cs="Arial"/>
                <w:szCs w:val="21"/>
              </w:rPr>
              <w:lastRenderedPageBreak/>
              <w:t>Managing a</w:t>
            </w:r>
            <w:r>
              <w:t xml:space="preserve"> public-facing communications strategy</w:t>
            </w:r>
            <w:r>
              <w:rPr>
                <w:rFonts w:eastAsia="Arial" w:cs="Arial"/>
                <w:szCs w:val="21"/>
              </w:rPr>
              <w:t xml:space="preserve"> and toolkit</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ACED48" w14:textId="77777777" w:rsidR="00EA7544" w:rsidRDefault="00EA7544">
            <w:r w:rsidRPr="560C1270">
              <w:rPr>
                <w:rFonts w:eastAsia="Arial" w:cs="Arial"/>
                <w:szCs w:val="21"/>
              </w:rPr>
              <w:t xml:space="preserve"> </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17C8D5" w14:textId="77777777" w:rsidR="00EA7544" w:rsidRDefault="00EA7544">
            <w:r w:rsidRPr="560C1270">
              <w:rPr>
                <w:rFonts w:eastAsia="Arial" w:cs="Arial"/>
                <w:szCs w:val="21"/>
              </w:rPr>
              <w:t xml:space="preserve"> </w:t>
            </w:r>
          </w:p>
        </w:tc>
        <w:tc>
          <w:tcPr>
            <w:tcW w:w="1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4807FE1" w14:textId="77777777" w:rsidR="00EA7544" w:rsidRDefault="00EA7544">
            <w:r w:rsidRPr="560C1270">
              <w:rPr>
                <w:rFonts w:eastAsia="Arial" w:cs="Arial"/>
                <w:szCs w:val="21"/>
              </w:rPr>
              <w:t xml:space="preserve"> </w:t>
            </w:r>
          </w:p>
        </w:tc>
        <w:tc>
          <w:tcPr>
            <w:tcW w:w="1145" w:type="dxa"/>
            <w:tcBorders>
              <w:top w:val="single" w:sz="8" w:space="0" w:color="auto"/>
              <w:left w:val="single" w:sz="8" w:space="0" w:color="auto"/>
              <w:bottom w:val="single" w:sz="8" w:space="0" w:color="auto"/>
              <w:right w:val="single" w:sz="8" w:space="0" w:color="auto"/>
            </w:tcBorders>
            <w:tcMar>
              <w:left w:w="108" w:type="dxa"/>
              <w:right w:w="108" w:type="dxa"/>
            </w:tcMar>
          </w:tcPr>
          <w:p w14:paraId="70B68ED0" w14:textId="77777777" w:rsidR="00EA7544" w:rsidRDefault="00EA7544">
            <w:r w:rsidRPr="560C1270">
              <w:rPr>
                <w:rFonts w:eastAsia="Arial" w:cs="Arial"/>
                <w:szCs w:val="21"/>
              </w:rPr>
              <w:t xml:space="preserve"> </w:t>
            </w:r>
          </w:p>
        </w:tc>
      </w:tr>
      <w:tr w:rsidR="00EA7544" w14:paraId="4296BE1E" w14:textId="77777777">
        <w:trPr>
          <w:trHeight w:val="300"/>
        </w:trPr>
        <w:tc>
          <w:tcPr>
            <w:tcW w:w="428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652055" w14:textId="77777777" w:rsidR="00EA7544" w:rsidRDefault="00EA7544">
            <w:r w:rsidRPr="560C1270">
              <w:rPr>
                <w:rFonts w:eastAsia="Arial" w:cs="Arial"/>
                <w:szCs w:val="21"/>
              </w:rPr>
              <w:t>Conducting systems gaps analysis and producing recommendations based on findings</w:t>
            </w:r>
          </w:p>
        </w:tc>
        <w:tc>
          <w:tcPr>
            <w:tcW w:w="13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963C0B" w14:textId="77777777" w:rsidR="00EA7544" w:rsidRDefault="00EA7544">
            <w:r w:rsidRPr="560C1270">
              <w:rPr>
                <w:rFonts w:eastAsia="Arial" w:cs="Arial"/>
                <w:szCs w:val="21"/>
              </w:rPr>
              <w:t xml:space="preserve"> </w:t>
            </w:r>
          </w:p>
        </w:tc>
        <w:tc>
          <w:tcPr>
            <w:tcW w:w="147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8A1956" w14:textId="77777777" w:rsidR="00EA7544" w:rsidRDefault="00EA7544">
            <w:r w:rsidRPr="560C1270">
              <w:rPr>
                <w:rFonts w:eastAsia="Arial" w:cs="Arial"/>
                <w:szCs w:val="21"/>
              </w:rPr>
              <w:t xml:space="preserve"> </w:t>
            </w:r>
          </w:p>
        </w:tc>
        <w:tc>
          <w:tcPr>
            <w:tcW w:w="183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FAB995" w14:textId="77777777" w:rsidR="00EA7544" w:rsidRDefault="00EA7544">
            <w:r w:rsidRPr="560C1270">
              <w:rPr>
                <w:rFonts w:eastAsia="Arial" w:cs="Arial"/>
                <w:szCs w:val="21"/>
              </w:rPr>
              <w:t xml:space="preserve"> </w:t>
            </w:r>
          </w:p>
        </w:tc>
        <w:tc>
          <w:tcPr>
            <w:tcW w:w="1145" w:type="dxa"/>
            <w:tcBorders>
              <w:top w:val="single" w:sz="8" w:space="0" w:color="auto"/>
              <w:left w:val="single" w:sz="8" w:space="0" w:color="auto"/>
              <w:bottom w:val="single" w:sz="8" w:space="0" w:color="auto"/>
              <w:right w:val="single" w:sz="8" w:space="0" w:color="auto"/>
            </w:tcBorders>
            <w:tcMar>
              <w:left w:w="108" w:type="dxa"/>
              <w:right w:w="108" w:type="dxa"/>
            </w:tcMar>
          </w:tcPr>
          <w:p w14:paraId="1DAE4B98" w14:textId="77777777" w:rsidR="00EA7544" w:rsidRDefault="00EA7544">
            <w:r w:rsidRPr="560C1270">
              <w:rPr>
                <w:rFonts w:eastAsia="Arial" w:cs="Arial"/>
                <w:szCs w:val="21"/>
              </w:rPr>
              <w:t xml:space="preserve"> </w:t>
            </w:r>
          </w:p>
        </w:tc>
      </w:tr>
    </w:tbl>
    <w:p w14:paraId="2C084BB5" w14:textId="77777777" w:rsidR="00EA7544" w:rsidRDefault="00EA7544" w:rsidP="00EA7544">
      <w:r w:rsidRPr="560C1270">
        <w:rPr>
          <w:rFonts w:eastAsia="Arial" w:cs="Arial"/>
          <w:szCs w:val="21"/>
        </w:rPr>
        <w:t xml:space="preserve"> </w:t>
      </w:r>
    </w:p>
    <w:p w14:paraId="554D2B2E" w14:textId="77777777" w:rsidR="00EA7544" w:rsidRPr="0054165B" w:rsidRDefault="00EA7544" w:rsidP="00EA7544">
      <w:pPr>
        <w:rPr>
          <w:rFonts w:eastAsia="Arial" w:cs="Arial"/>
          <w:b/>
          <w:bCs/>
          <w:szCs w:val="21"/>
        </w:rPr>
      </w:pPr>
      <w:r w:rsidRPr="560C1270">
        <w:rPr>
          <w:rFonts w:eastAsia="Arial" w:cs="Arial"/>
          <w:b/>
          <w:bCs/>
          <w:szCs w:val="21"/>
        </w:rPr>
        <w:t xml:space="preserve">3. </w:t>
      </w:r>
      <w:r w:rsidRPr="0054165B">
        <w:rPr>
          <w:rFonts w:eastAsia="Arial" w:cs="Arial"/>
          <w:b/>
          <w:bCs/>
          <w:szCs w:val="21"/>
        </w:rPr>
        <w:t>Comparable Scale and Complexity</w:t>
      </w:r>
    </w:p>
    <w:p w14:paraId="0C7E680B" w14:textId="77777777" w:rsidR="00EA7544" w:rsidRPr="0054165B" w:rsidRDefault="00EA7544" w:rsidP="00EA7544">
      <w:r>
        <w:t>Using the most comparable example identified in Question 1, complete the table below to demonstrate the proposed team’s experience operating at a scale and level of complexity comparable to the LA CoC Collaborative Applicant role. The measures shown reflect key aspects of the current LA CoC operating environment, including the annual CoC Program competition, grant portfolio, governance structure, and stakeholder engagement requirements. Where a measure is not directly comparable, provide the closest analogous measure and briefly explain the difference.</w:t>
      </w:r>
    </w:p>
    <w:tbl>
      <w:tblPr>
        <w:tblStyle w:val="TableGrid"/>
        <w:tblW w:w="0" w:type="auto"/>
        <w:tblLook w:val="04A0" w:firstRow="1" w:lastRow="0" w:firstColumn="1" w:lastColumn="0" w:noHBand="0" w:noVBand="1"/>
      </w:tblPr>
      <w:tblGrid>
        <w:gridCol w:w="3354"/>
        <w:gridCol w:w="3355"/>
        <w:gridCol w:w="3351"/>
      </w:tblGrid>
      <w:tr w:rsidR="00EA7544" w14:paraId="7B383178" w14:textId="77777777">
        <w:trPr>
          <w:trHeight w:val="300"/>
        </w:trPr>
        <w:tc>
          <w:tcPr>
            <w:tcW w:w="33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86A29C9" w14:textId="77777777" w:rsidR="00EA7544" w:rsidRDefault="00EA7544">
            <w:r w:rsidRPr="560C1270">
              <w:rPr>
                <w:rFonts w:eastAsia="Arial" w:cs="Arial"/>
                <w:b/>
                <w:bCs/>
                <w:color w:val="000000" w:themeColor="text1"/>
                <w:szCs w:val="21"/>
              </w:rPr>
              <w:t>Measure</w:t>
            </w:r>
          </w:p>
        </w:tc>
        <w:tc>
          <w:tcPr>
            <w:tcW w:w="33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BD20246" w14:textId="77777777" w:rsidR="00EA7544" w:rsidRDefault="00EA7544">
            <w:proofErr w:type="spellStart"/>
            <w:r w:rsidRPr="1A684816">
              <w:rPr>
                <w:rFonts w:eastAsia="Arial" w:cs="Arial"/>
                <w:b/>
                <w:bCs/>
                <w:color w:val="000000" w:themeColor="text1"/>
                <w:lang w:val="fr-FR"/>
              </w:rPr>
              <w:t>Approximate</w:t>
            </w:r>
            <w:proofErr w:type="spellEnd"/>
            <w:r w:rsidRPr="1A684816">
              <w:rPr>
                <w:rFonts w:eastAsia="Arial" w:cs="Arial"/>
                <w:b/>
                <w:bCs/>
                <w:color w:val="000000" w:themeColor="text1"/>
                <w:lang w:val="fr-FR"/>
              </w:rPr>
              <w:t xml:space="preserve"> Current Scale</w:t>
            </w:r>
          </w:p>
        </w:tc>
        <w:tc>
          <w:tcPr>
            <w:tcW w:w="336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2AE13BE" w14:textId="77777777" w:rsidR="00EA7544" w:rsidRDefault="00EA7544">
            <w:r w:rsidRPr="560C1270">
              <w:rPr>
                <w:rFonts w:eastAsia="Arial" w:cs="Arial"/>
                <w:b/>
                <w:bCs/>
                <w:color w:val="000000" w:themeColor="text1"/>
                <w:szCs w:val="21"/>
              </w:rPr>
              <w:t>Most Comparable Project(s) or Initiative(s)</w:t>
            </w:r>
            <w:r>
              <w:rPr>
                <w:rFonts w:eastAsia="Arial" w:cs="Arial"/>
                <w:b/>
                <w:bCs/>
                <w:color w:val="000000" w:themeColor="text1"/>
                <w:szCs w:val="21"/>
              </w:rPr>
              <w:t xml:space="preserve"> </w:t>
            </w:r>
          </w:p>
        </w:tc>
      </w:tr>
      <w:tr w:rsidR="00EA7544" w14:paraId="30D21194" w14:textId="77777777">
        <w:trPr>
          <w:trHeight w:val="300"/>
        </w:trPr>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CEB371" w14:textId="77777777" w:rsidR="00EA7544" w:rsidRDefault="00EA7544">
            <w:r w:rsidRPr="1A684816">
              <w:rPr>
                <w:rFonts w:eastAsia="Arial" w:cs="Arial"/>
              </w:rPr>
              <w:t>Management of a grants portfolio</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5C6D0CA" w14:textId="77777777" w:rsidR="00EA7544" w:rsidRDefault="00EA7544">
            <w:r w:rsidRPr="000B1918">
              <w:t>~</w:t>
            </w:r>
            <w:r w:rsidRPr="4B5E70EC">
              <w:rPr>
                <w:rFonts w:eastAsia="Arial" w:cs="Arial"/>
              </w:rPr>
              <w:t xml:space="preserve">140 grants in the CoC and </w:t>
            </w:r>
            <w:r w:rsidRPr="36166727">
              <w:rPr>
                <w:rFonts w:eastAsia="Arial" w:cs="Arial"/>
              </w:rPr>
              <w:t>14 Direct</w:t>
            </w:r>
            <w:r w:rsidRPr="4B5E70EC">
              <w:rPr>
                <w:rFonts w:eastAsia="Arial" w:cs="Arial"/>
              </w:rPr>
              <w:t xml:space="preserve"> Recipients, requiring performance evaluations and performance improvement processes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44ADF3" w14:textId="77777777" w:rsidR="00EA7544" w:rsidRDefault="00EA7544">
            <w:r w:rsidRPr="560C1270">
              <w:rPr>
                <w:rFonts w:eastAsia="Arial" w:cs="Arial"/>
                <w:szCs w:val="21"/>
              </w:rPr>
              <w:t xml:space="preserve"> </w:t>
            </w:r>
          </w:p>
        </w:tc>
      </w:tr>
      <w:tr w:rsidR="00EA7544" w14:paraId="0B93975E" w14:textId="77777777">
        <w:trPr>
          <w:trHeight w:val="300"/>
        </w:trPr>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F92D7E" w14:textId="77777777" w:rsidR="00EA7544" w:rsidRDefault="00EA7544">
            <w:r w:rsidRPr="560C1270">
              <w:rPr>
                <w:rFonts w:eastAsia="Arial" w:cs="Arial"/>
                <w:szCs w:val="21"/>
              </w:rPr>
              <w:t>Preparing a large competitive federal application</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52DC44" w14:textId="77777777" w:rsidR="00EA7544" w:rsidRDefault="00EA7544">
            <w:r w:rsidRPr="5AA58484">
              <w:rPr>
                <w:rFonts w:eastAsia="Arial" w:cs="Arial"/>
              </w:rPr>
              <w:t>$220 million in renewal projects, upwards of $20-$25M in new projects, and competitive CoC application including highly technical narratives and dozens of pages of attachments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D8FDF5" w14:textId="77777777" w:rsidR="00EA7544" w:rsidRDefault="00EA7544">
            <w:r w:rsidRPr="560C1270">
              <w:rPr>
                <w:rFonts w:eastAsia="Arial" w:cs="Arial"/>
                <w:szCs w:val="21"/>
              </w:rPr>
              <w:t xml:space="preserve"> </w:t>
            </w:r>
          </w:p>
        </w:tc>
      </w:tr>
      <w:tr w:rsidR="00EA7544" w14:paraId="044C276E" w14:textId="77777777">
        <w:trPr>
          <w:trHeight w:val="300"/>
        </w:trPr>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822B230" w14:textId="77777777" w:rsidR="00EA7544" w:rsidRDefault="00EA7544">
            <w:r>
              <w:rPr>
                <w:rFonts w:eastAsia="Arial" w:cs="Arial"/>
                <w:szCs w:val="21"/>
              </w:rPr>
              <w:t>Meaningful engagement (outreach, education, training, solicitation of feedback) of</w:t>
            </w:r>
            <w:r>
              <w:t xml:space="preserve"> people with lived experience</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1AA864" w14:textId="77777777" w:rsidR="00EA7544" w:rsidRDefault="00EA7544">
            <w:r w:rsidRPr="560C1270">
              <w:rPr>
                <w:rFonts w:eastAsia="Arial" w:cs="Arial"/>
                <w:szCs w:val="21"/>
              </w:rPr>
              <w:t>Outreach to and engagement of LEAB, HYFLA and similar lived experience bodies to inform competition planning and decision making</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BACCB5" w14:textId="77777777" w:rsidR="00EA7544" w:rsidRDefault="00EA7544">
            <w:r w:rsidRPr="560C1270">
              <w:rPr>
                <w:rFonts w:eastAsia="Arial" w:cs="Arial"/>
                <w:szCs w:val="21"/>
              </w:rPr>
              <w:t xml:space="preserve"> </w:t>
            </w:r>
          </w:p>
        </w:tc>
      </w:tr>
      <w:tr w:rsidR="00EA7544" w14:paraId="27AD318F" w14:textId="77777777">
        <w:trPr>
          <w:trHeight w:val="300"/>
        </w:trPr>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915B1C" w14:textId="77777777" w:rsidR="00EA7544" w:rsidRDefault="00EA7544">
            <w:r w:rsidRPr="560C1270">
              <w:rPr>
                <w:rFonts w:eastAsia="Arial" w:cs="Arial"/>
                <w:szCs w:val="21"/>
              </w:rPr>
              <w:t>Managing compressed timelines and simultaneous submissions involving numerous recipients/projects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612B31" w14:textId="77777777" w:rsidR="00EA7544" w:rsidRDefault="00EA7544">
            <w:r w:rsidRPr="622E6AA3">
              <w:rPr>
                <w:rFonts w:eastAsia="Arial" w:cs="Arial"/>
              </w:rPr>
              <w:t xml:space="preserve">Once NOFO is released, facilitating rapid planning, priority setting, and decision-making with </w:t>
            </w:r>
            <w:r>
              <w:rPr>
                <w:rFonts w:eastAsia="Arial" w:cs="Arial"/>
              </w:rPr>
              <w:t xml:space="preserve">LA </w:t>
            </w:r>
            <w:r w:rsidRPr="622E6AA3">
              <w:rPr>
                <w:rFonts w:eastAsia="Arial" w:cs="Arial"/>
              </w:rPr>
              <w:t xml:space="preserve">CoC Board; 4–6-week turnaround time for local RFP with up to 60 applicants; providing technical support for renewal applicants involving </w:t>
            </w:r>
            <w:r w:rsidRPr="76505265">
              <w:rPr>
                <w:rFonts w:eastAsia="Arial" w:cs="Arial"/>
              </w:rPr>
              <w:lastRenderedPageBreak/>
              <w:t>approximately 145</w:t>
            </w:r>
            <w:r w:rsidRPr="622E6AA3">
              <w:rPr>
                <w:rFonts w:eastAsia="Arial" w:cs="Arial"/>
              </w:rPr>
              <w:t xml:space="preserve"> unique projects; coordinating timelines and work plans for public communications and necessary governance body approvals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9C2F7E7" w14:textId="77777777" w:rsidR="00EA7544" w:rsidRDefault="00EA7544">
            <w:r w:rsidRPr="560C1270">
              <w:rPr>
                <w:rFonts w:eastAsia="Arial" w:cs="Arial"/>
                <w:szCs w:val="21"/>
              </w:rPr>
              <w:lastRenderedPageBreak/>
              <w:t xml:space="preserve"> </w:t>
            </w:r>
          </w:p>
        </w:tc>
      </w:tr>
      <w:tr w:rsidR="00EA7544" w14:paraId="3359572E" w14:textId="77777777">
        <w:trPr>
          <w:trHeight w:val="300"/>
        </w:trPr>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A531038" w14:textId="77777777" w:rsidR="00EA7544" w:rsidRDefault="00EA7544">
            <w:r w:rsidRPr="560C1270">
              <w:rPr>
                <w:rFonts w:eastAsia="Arial" w:cs="Arial"/>
                <w:szCs w:val="21"/>
              </w:rPr>
              <w:t>Supporting the execution of an annual work plan for a governance body</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FA202F2" w14:textId="77777777" w:rsidR="00EA7544" w:rsidRDefault="00EA7544">
            <w:r w:rsidRPr="75584890">
              <w:rPr>
                <w:rFonts w:eastAsia="Arial" w:cs="Arial"/>
              </w:rPr>
              <w:t>21-member Board with monthly meetings and more often during an open NOFO</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57C626" w14:textId="77777777" w:rsidR="00EA7544" w:rsidRDefault="00EA7544">
            <w:r w:rsidRPr="560C1270">
              <w:rPr>
                <w:rFonts w:eastAsia="Arial" w:cs="Arial"/>
                <w:szCs w:val="21"/>
              </w:rPr>
              <w:t xml:space="preserve"> </w:t>
            </w:r>
          </w:p>
        </w:tc>
      </w:tr>
      <w:tr w:rsidR="00EA7544" w14:paraId="226F03AB" w14:textId="77777777">
        <w:trPr>
          <w:trHeight w:val="300"/>
        </w:trPr>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723C1B" w14:textId="77777777" w:rsidR="00EA7544" w:rsidRDefault="00EA7544">
            <w:r w:rsidRPr="560C1270">
              <w:rPr>
                <w:rFonts w:eastAsia="Arial" w:cs="Arial"/>
                <w:szCs w:val="21"/>
              </w:rPr>
              <w:t>Engagement of key stakeholders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789AB9" w14:textId="77777777" w:rsidR="00EA7544" w:rsidRDefault="00EA7544">
            <w:r w:rsidRPr="560C1270">
              <w:rPr>
                <w:rFonts w:eastAsia="Arial" w:cs="Arial"/>
                <w:szCs w:val="21"/>
              </w:rPr>
              <w:t>Hosting 2-4 community webinars leading up to and during NOFO, soliciting input from public agency partners, and engaging key elected officials and bodies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D4668D" w14:textId="77777777" w:rsidR="00EA7544" w:rsidRDefault="00EA7544">
            <w:r w:rsidRPr="560C1270">
              <w:rPr>
                <w:rFonts w:eastAsia="Arial" w:cs="Arial"/>
                <w:szCs w:val="21"/>
              </w:rPr>
              <w:t xml:space="preserve"> </w:t>
            </w:r>
          </w:p>
        </w:tc>
      </w:tr>
      <w:tr w:rsidR="00EA7544" w14:paraId="36639232" w14:textId="77777777">
        <w:trPr>
          <w:trHeight w:val="300"/>
        </w:trPr>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EC85CC" w14:textId="77777777" w:rsidR="00EA7544" w:rsidRDefault="00EA7544">
            <w:r w:rsidRPr="560C1270">
              <w:rPr>
                <w:rFonts w:eastAsia="Arial" w:cs="Arial"/>
                <w:szCs w:val="21"/>
              </w:rPr>
              <w:t>Total staff/FTE and material contracted/vendor resources supporting the comparable project(s) or initiative(s)</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D5B24E" w14:textId="77777777" w:rsidR="00EA7544" w:rsidRDefault="00EA7544">
            <w:r>
              <w:rPr>
                <w:rFonts w:eastAsia="Arial" w:cs="Arial"/>
                <w:szCs w:val="21"/>
              </w:rPr>
              <w:t>Current model uses a combination of dedicated staff, leveraged staff, and consultant/contracted support; Applicants should provide the closest analogous staffing and resource level.</w:t>
            </w:r>
          </w:p>
        </w:tc>
        <w:tc>
          <w:tcPr>
            <w:tcW w:w="33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265A51" w14:textId="77777777" w:rsidR="00EA7544" w:rsidRDefault="00EA7544">
            <w:r w:rsidRPr="560C1270">
              <w:rPr>
                <w:rFonts w:eastAsia="Arial" w:cs="Arial"/>
                <w:szCs w:val="21"/>
              </w:rPr>
              <w:t xml:space="preserve"> </w:t>
            </w:r>
          </w:p>
        </w:tc>
      </w:tr>
    </w:tbl>
    <w:p w14:paraId="24EC478E" w14:textId="77777777" w:rsidR="00EA7544" w:rsidRDefault="00EA7544" w:rsidP="00EA7544">
      <w:r w:rsidRPr="560C1270">
        <w:rPr>
          <w:rFonts w:eastAsia="Arial" w:cs="Arial"/>
          <w:szCs w:val="21"/>
        </w:rPr>
        <w:t xml:space="preserve"> </w:t>
      </w:r>
    </w:p>
    <w:p w14:paraId="1781DFB1" w14:textId="77777777" w:rsidR="00EA7544" w:rsidRDefault="00EA7544" w:rsidP="00EA7544">
      <w:r w:rsidRPr="560C1270">
        <w:rPr>
          <w:rFonts w:eastAsia="Arial" w:cs="Arial"/>
          <w:b/>
          <w:bCs/>
          <w:szCs w:val="21"/>
        </w:rPr>
        <w:t>3</w:t>
      </w:r>
      <w:r>
        <w:rPr>
          <w:rFonts w:eastAsia="Arial" w:cs="Arial"/>
          <w:b/>
          <w:bCs/>
          <w:szCs w:val="21"/>
        </w:rPr>
        <w:t>A</w:t>
      </w:r>
      <w:r w:rsidRPr="560C1270">
        <w:rPr>
          <w:rFonts w:eastAsia="Arial" w:cs="Arial"/>
          <w:b/>
          <w:bCs/>
          <w:szCs w:val="21"/>
        </w:rPr>
        <w:t>. Capacity Gap</w:t>
      </w:r>
    </w:p>
    <w:p w14:paraId="6C6F3941" w14:textId="77777777" w:rsidR="00EA7544" w:rsidRDefault="00EA7544" w:rsidP="00EA7544">
      <w:r>
        <w:rPr>
          <w:rFonts w:eastAsia="Arial" w:cs="Arial"/>
          <w:szCs w:val="21"/>
        </w:rPr>
        <w:t>I</w:t>
      </w:r>
      <w:r w:rsidRPr="560C1270">
        <w:rPr>
          <w:rFonts w:eastAsia="Arial" w:cs="Arial"/>
          <w:szCs w:val="21"/>
        </w:rPr>
        <w:t>dentify the most significant difference between the scale or complexity of the comparable example and the Collaborative Applicant role and explain how the proposed team would address that difference before assuming responsibility.</w:t>
      </w:r>
    </w:p>
    <w:p w14:paraId="01F4560C" w14:textId="77777777" w:rsidR="00EA7544" w:rsidRDefault="00EA7544" w:rsidP="00EA7544">
      <w:r w:rsidRPr="560C1270">
        <w:rPr>
          <w:rFonts w:eastAsia="Arial" w:cs="Arial"/>
          <w:szCs w:val="21"/>
          <w:u w:val="single"/>
        </w:rPr>
        <w:t xml:space="preserve">Applicant Response – Maximum </w:t>
      </w:r>
      <w:r>
        <w:rPr>
          <w:rFonts w:eastAsia="Arial" w:cs="Arial"/>
          <w:szCs w:val="21"/>
          <w:u w:val="single"/>
        </w:rPr>
        <w:t>500 Words</w:t>
      </w:r>
    </w:p>
    <w:tbl>
      <w:tblPr>
        <w:tblStyle w:val="TableGrid"/>
        <w:tblW w:w="0" w:type="auto"/>
        <w:tblLook w:val="04A0" w:firstRow="1" w:lastRow="0" w:firstColumn="1" w:lastColumn="0" w:noHBand="0" w:noVBand="1"/>
      </w:tblPr>
      <w:tblGrid>
        <w:gridCol w:w="10060"/>
      </w:tblGrid>
      <w:tr w:rsidR="00EA7544" w14:paraId="0333DD23" w14:textId="77777777">
        <w:trPr>
          <w:trHeight w:val="300"/>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1595BF56" w14:textId="77777777" w:rsidR="00EA7544" w:rsidRDefault="00EA7544">
            <w:r w:rsidRPr="560C1270">
              <w:rPr>
                <w:rFonts w:eastAsia="Arial" w:cs="Arial"/>
                <w:i/>
                <w:iCs/>
                <w:szCs w:val="21"/>
              </w:rPr>
              <w:t>Enter response here</w:t>
            </w:r>
          </w:p>
          <w:p w14:paraId="2CDA09D5" w14:textId="77777777" w:rsidR="00EA7544" w:rsidRDefault="00EA7544"/>
          <w:p w14:paraId="43B7F4B7" w14:textId="77777777" w:rsidR="00EA7544" w:rsidRDefault="00EA7544">
            <w:r w:rsidRPr="560C1270">
              <w:rPr>
                <w:rFonts w:eastAsia="Arial" w:cs="Arial"/>
                <w:szCs w:val="21"/>
              </w:rPr>
              <w:t xml:space="preserve"> </w:t>
            </w:r>
          </w:p>
        </w:tc>
      </w:tr>
    </w:tbl>
    <w:p w14:paraId="77B73438" w14:textId="77777777" w:rsidR="00EA7544" w:rsidRDefault="00EA7544" w:rsidP="00EA7544">
      <w:r w:rsidRPr="560C1270">
        <w:rPr>
          <w:rFonts w:eastAsia="Arial" w:cs="Arial"/>
          <w:szCs w:val="21"/>
        </w:rPr>
        <w:t xml:space="preserve"> </w:t>
      </w:r>
    </w:p>
    <w:p w14:paraId="4A5B4481" w14:textId="77777777" w:rsidR="00EA7544" w:rsidRDefault="00EA7544" w:rsidP="00EA7544">
      <w:r w:rsidRPr="560C1270">
        <w:rPr>
          <w:rFonts w:eastAsia="Arial" w:cs="Arial"/>
          <w:b/>
          <w:bCs/>
          <w:szCs w:val="21"/>
        </w:rPr>
        <w:t>4. Proposed Staffing and Organizational Structure</w:t>
      </w:r>
    </w:p>
    <w:p w14:paraId="2A5FD285" w14:textId="77777777" w:rsidR="00EA7544" w:rsidRDefault="00EA7544" w:rsidP="00EA7544">
      <w:r w:rsidRPr="560C1270">
        <w:rPr>
          <w:rFonts w:eastAsia="Arial" w:cs="Arial"/>
          <w:b/>
          <w:bCs/>
          <w:szCs w:val="21"/>
        </w:rPr>
        <w:t>4A. Proposed Staffing</w:t>
      </w:r>
    </w:p>
    <w:p w14:paraId="391C00FF" w14:textId="77777777" w:rsidR="00EA7544" w:rsidRDefault="00EA7544" w:rsidP="00EA7544">
      <w:pPr>
        <w:rPr>
          <w:rFonts w:eastAsia="Arial" w:cs="Arial"/>
        </w:rPr>
      </w:pPr>
      <w:r w:rsidRPr="46365CA6">
        <w:rPr>
          <w:rFonts w:eastAsia="Arial" w:cs="Arial"/>
        </w:rPr>
        <w:t>Complete the staffing matrix below for all positions proposed to support the C</w:t>
      </w:r>
      <w:r>
        <w:rPr>
          <w:rFonts w:eastAsia="Arial" w:cs="Arial"/>
        </w:rPr>
        <w:t>ollaborative Applicant</w:t>
      </w:r>
      <w:r w:rsidRPr="46365CA6">
        <w:rPr>
          <w:rFonts w:eastAsia="Arial" w:cs="Arial"/>
        </w:rPr>
        <w:t xml:space="preserve"> role, including positions employed by the Applicant and any proposed contractor, subcontractor, or other partner. </w:t>
      </w:r>
    </w:p>
    <w:p w14:paraId="025F17D3" w14:textId="77777777" w:rsidR="00EA7544" w:rsidRDefault="00EA7544" w:rsidP="00EA7544">
      <w:pPr>
        <w:rPr>
          <w:rFonts w:eastAsia="Arial" w:cs="Arial"/>
        </w:rPr>
      </w:pPr>
      <w:r w:rsidRPr="46365CA6">
        <w:rPr>
          <w:rFonts w:eastAsia="Arial" w:cs="Arial"/>
        </w:rPr>
        <w:lastRenderedPageBreak/>
        <w:t xml:space="preserve">For Staffing Status, </w:t>
      </w:r>
      <w:r>
        <w:rPr>
          <w:rFonts w:eastAsia="Arial" w:cs="Arial"/>
        </w:rPr>
        <w:t xml:space="preserve">use the following options: </w:t>
      </w:r>
      <w:r w:rsidRPr="46365CA6">
        <w:rPr>
          <w:rFonts w:eastAsia="Arial" w:cs="Arial"/>
        </w:rPr>
        <w:t xml:space="preserve">Current Employee, New Hire, Contractor, Subcontractor, or Other. </w:t>
      </w:r>
    </w:p>
    <w:p w14:paraId="15219D52" w14:textId="77777777" w:rsidR="00EA7544" w:rsidRDefault="00EA7544" w:rsidP="00EA7544">
      <w:pPr>
        <w:rPr>
          <w:rFonts w:eastAsia="Arial" w:cs="Arial"/>
        </w:rPr>
      </w:pPr>
      <w:r w:rsidRPr="46365CA6">
        <w:rPr>
          <w:rFonts w:eastAsia="Arial" w:cs="Arial"/>
        </w:rPr>
        <w:t>For Primary Responsibilities, identify the applicable functional area(s)</w:t>
      </w:r>
      <w:r>
        <w:rPr>
          <w:rFonts w:eastAsia="Arial" w:cs="Arial"/>
        </w:rPr>
        <w:t xml:space="preserve"> documented in the Collaborative Applicant Qualifications section of the RFQ</w:t>
      </w:r>
      <w:r w:rsidRPr="46365CA6">
        <w:rPr>
          <w:rFonts w:eastAsia="Arial" w:cs="Arial"/>
        </w:rPr>
        <w:t xml:space="preserve">. If material vendor or contracted support cannot reasonably be expressed as FTE, identify that support and its role in Question 4C. </w:t>
      </w:r>
    </w:p>
    <w:tbl>
      <w:tblPr>
        <w:tblStyle w:val="TableGrid"/>
        <w:tblW w:w="5000" w:type="pct"/>
        <w:tblLook w:val="04A0" w:firstRow="1" w:lastRow="0" w:firstColumn="1" w:lastColumn="0" w:noHBand="0" w:noVBand="1"/>
      </w:tblPr>
      <w:tblGrid>
        <w:gridCol w:w="1818"/>
        <w:gridCol w:w="2248"/>
        <w:gridCol w:w="1741"/>
        <w:gridCol w:w="1070"/>
        <w:gridCol w:w="3183"/>
      </w:tblGrid>
      <w:tr w:rsidR="00EA7544" w14:paraId="57B4A629" w14:textId="77777777">
        <w:trPr>
          <w:trHeight w:val="300"/>
        </w:trPr>
        <w:tc>
          <w:tcPr>
            <w:tcW w:w="903"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59D17F3" w14:textId="77777777" w:rsidR="00EA7544" w:rsidRDefault="00EA7544">
            <w:r w:rsidRPr="560C1270">
              <w:rPr>
                <w:rFonts w:eastAsia="Arial" w:cs="Arial"/>
                <w:b/>
                <w:bCs/>
                <w:color w:val="000000" w:themeColor="text1"/>
                <w:szCs w:val="21"/>
              </w:rPr>
              <w:t>Position / Title</w:t>
            </w:r>
          </w:p>
        </w:tc>
        <w:tc>
          <w:tcPr>
            <w:tcW w:w="1117"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6ACA8DC" w14:textId="77777777" w:rsidR="00EA7544" w:rsidRDefault="00EA7544">
            <w:r w:rsidRPr="560C1270">
              <w:rPr>
                <w:rFonts w:eastAsia="Arial" w:cs="Arial"/>
                <w:b/>
                <w:bCs/>
                <w:color w:val="000000" w:themeColor="text1"/>
                <w:szCs w:val="21"/>
              </w:rPr>
              <w:t>Employing Entity</w:t>
            </w:r>
          </w:p>
        </w:tc>
        <w:tc>
          <w:tcPr>
            <w:tcW w:w="865"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8D6C2C3" w14:textId="77777777" w:rsidR="00EA7544" w:rsidRDefault="00EA7544">
            <w:r w:rsidRPr="560C1270">
              <w:rPr>
                <w:rFonts w:eastAsia="Arial" w:cs="Arial"/>
                <w:b/>
                <w:bCs/>
                <w:color w:val="000000" w:themeColor="text1"/>
                <w:szCs w:val="21"/>
              </w:rPr>
              <w:t>Staffing Status</w:t>
            </w:r>
          </w:p>
        </w:tc>
        <w:tc>
          <w:tcPr>
            <w:tcW w:w="532"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1FA6738" w14:textId="77777777" w:rsidR="00EA7544" w:rsidRDefault="00EA7544">
            <w:r w:rsidRPr="560C1270">
              <w:rPr>
                <w:rFonts w:eastAsia="Arial" w:cs="Arial"/>
                <w:b/>
                <w:bCs/>
                <w:color w:val="000000" w:themeColor="text1"/>
                <w:szCs w:val="21"/>
              </w:rPr>
              <w:t>FTE</w:t>
            </w:r>
          </w:p>
        </w:tc>
        <w:tc>
          <w:tcPr>
            <w:tcW w:w="1582"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E56818B" w14:textId="77777777" w:rsidR="00EA7544" w:rsidRDefault="00EA7544">
            <w:r w:rsidRPr="560C1270">
              <w:rPr>
                <w:rFonts w:eastAsia="Arial" w:cs="Arial"/>
                <w:b/>
                <w:bCs/>
                <w:color w:val="000000" w:themeColor="text1"/>
                <w:szCs w:val="21"/>
              </w:rPr>
              <w:t>Primary Responsibilities</w:t>
            </w:r>
          </w:p>
        </w:tc>
      </w:tr>
      <w:tr w:rsidR="00EA7544" w14:paraId="4AFF7737"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48575C9E"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5A88FE8D"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549A494E"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3DFB0642"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622BF268" w14:textId="77777777" w:rsidR="00EA7544" w:rsidRDefault="00EA7544">
            <w:r w:rsidRPr="560C1270">
              <w:rPr>
                <w:rFonts w:eastAsia="Arial" w:cs="Arial"/>
                <w:szCs w:val="21"/>
              </w:rPr>
              <w:t xml:space="preserve"> </w:t>
            </w:r>
          </w:p>
        </w:tc>
      </w:tr>
      <w:tr w:rsidR="00EA7544" w14:paraId="243375C9"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458D675A"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5CC2B086"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33FAF3CD"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3D67C143"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506DED3F" w14:textId="77777777" w:rsidR="00EA7544" w:rsidRDefault="00EA7544">
            <w:r w:rsidRPr="560C1270">
              <w:rPr>
                <w:rFonts w:eastAsia="Arial" w:cs="Arial"/>
                <w:szCs w:val="21"/>
              </w:rPr>
              <w:t xml:space="preserve"> </w:t>
            </w:r>
          </w:p>
        </w:tc>
      </w:tr>
      <w:tr w:rsidR="00EA7544" w14:paraId="5C09CAA2"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653A6913"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0CDDDB91"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363CFF1A"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5D134F7A"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48DCDCA7" w14:textId="77777777" w:rsidR="00EA7544" w:rsidRDefault="00EA7544">
            <w:r w:rsidRPr="560C1270">
              <w:rPr>
                <w:rFonts w:eastAsia="Arial" w:cs="Arial"/>
                <w:szCs w:val="21"/>
              </w:rPr>
              <w:t xml:space="preserve"> </w:t>
            </w:r>
          </w:p>
        </w:tc>
      </w:tr>
      <w:tr w:rsidR="00EA7544" w14:paraId="7174DD14"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7EAF8C21"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2F9FC1AE"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1ED5F513"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11278A9C"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34FD38B2" w14:textId="77777777" w:rsidR="00EA7544" w:rsidRDefault="00EA7544">
            <w:r w:rsidRPr="560C1270">
              <w:rPr>
                <w:rFonts w:eastAsia="Arial" w:cs="Arial"/>
                <w:szCs w:val="21"/>
              </w:rPr>
              <w:t xml:space="preserve"> </w:t>
            </w:r>
          </w:p>
        </w:tc>
      </w:tr>
      <w:tr w:rsidR="00EA7544" w14:paraId="7E212746"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2B522EFE"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0AE1A151"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0CF64824"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5F3A4AE4"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5A580769" w14:textId="77777777" w:rsidR="00EA7544" w:rsidRDefault="00EA7544">
            <w:r w:rsidRPr="560C1270">
              <w:rPr>
                <w:rFonts w:eastAsia="Arial" w:cs="Arial"/>
                <w:szCs w:val="21"/>
              </w:rPr>
              <w:t xml:space="preserve"> </w:t>
            </w:r>
          </w:p>
        </w:tc>
      </w:tr>
      <w:tr w:rsidR="00EA7544" w14:paraId="4AD8BC91"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58ECAA5B"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0A503DB4"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435BD14C"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34791F36"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25AF22DA" w14:textId="77777777" w:rsidR="00EA7544" w:rsidRDefault="00EA7544">
            <w:r w:rsidRPr="560C1270">
              <w:rPr>
                <w:rFonts w:eastAsia="Arial" w:cs="Arial"/>
                <w:szCs w:val="21"/>
              </w:rPr>
              <w:t xml:space="preserve"> </w:t>
            </w:r>
          </w:p>
        </w:tc>
      </w:tr>
      <w:tr w:rsidR="00EA7544" w14:paraId="15E82948"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77C6E96E"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24F60A3D"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0DF38195"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51BEE62D"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23913D44" w14:textId="77777777" w:rsidR="00EA7544" w:rsidRDefault="00EA7544">
            <w:r w:rsidRPr="560C1270">
              <w:rPr>
                <w:rFonts w:eastAsia="Arial" w:cs="Arial"/>
                <w:szCs w:val="21"/>
              </w:rPr>
              <w:t xml:space="preserve"> </w:t>
            </w:r>
          </w:p>
        </w:tc>
      </w:tr>
      <w:tr w:rsidR="00EA7544" w14:paraId="267D2BA9"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06845EE4"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1F38F8FE"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67B4E989"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22700EA1"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3FEDF282" w14:textId="77777777" w:rsidR="00EA7544" w:rsidRDefault="00EA7544">
            <w:r w:rsidRPr="560C1270">
              <w:rPr>
                <w:rFonts w:eastAsia="Arial" w:cs="Arial"/>
                <w:szCs w:val="21"/>
              </w:rPr>
              <w:t xml:space="preserve"> </w:t>
            </w:r>
          </w:p>
        </w:tc>
      </w:tr>
      <w:tr w:rsidR="00EA7544" w14:paraId="7B2298E6"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2B00C258"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572C7C8A"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60B29A6A"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3EDABE02"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68B822F9" w14:textId="77777777" w:rsidR="00EA7544" w:rsidRDefault="00EA7544">
            <w:r w:rsidRPr="560C1270">
              <w:rPr>
                <w:rFonts w:eastAsia="Arial" w:cs="Arial"/>
                <w:szCs w:val="21"/>
              </w:rPr>
              <w:t xml:space="preserve"> </w:t>
            </w:r>
          </w:p>
        </w:tc>
      </w:tr>
    </w:tbl>
    <w:p w14:paraId="7950A5B7" w14:textId="77777777" w:rsidR="00EA7544" w:rsidRDefault="00EA7544" w:rsidP="00EA7544">
      <w:r w:rsidRPr="560C1270">
        <w:rPr>
          <w:rFonts w:eastAsia="Arial" w:cs="Arial"/>
          <w:szCs w:val="21"/>
        </w:rPr>
        <w:t xml:space="preserve"> </w:t>
      </w:r>
    </w:p>
    <w:p w14:paraId="25F2488E" w14:textId="77777777" w:rsidR="00EA7544" w:rsidRDefault="00EA7544" w:rsidP="00EA7544">
      <w:r w:rsidRPr="560C1270">
        <w:rPr>
          <w:rFonts w:eastAsia="Arial" w:cs="Arial"/>
          <w:b/>
          <w:bCs/>
          <w:szCs w:val="21"/>
        </w:rPr>
        <w:t>4B. Total Proposed FTE</w:t>
      </w:r>
    </w:p>
    <w:p w14:paraId="5AD638CA" w14:textId="77777777" w:rsidR="00EA7544" w:rsidRDefault="00EA7544" w:rsidP="00EA7544">
      <w:r w:rsidRPr="560C1270">
        <w:rPr>
          <w:rFonts w:eastAsia="Arial" w:cs="Arial"/>
          <w:szCs w:val="21"/>
        </w:rPr>
        <w:t xml:space="preserve">Provide the total proposed FTE in the table below. </w:t>
      </w:r>
    </w:p>
    <w:tbl>
      <w:tblPr>
        <w:tblStyle w:val="TableGrid"/>
        <w:tblW w:w="0" w:type="auto"/>
        <w:tblLook w:val="04A0" w:firstRow="1" w:lastRow="0" w:firstColumn="1" w:lastColumn="0" w:noHBand="0" w:noVBand="1"/>
      </w:tblPr>
      <w:tblGrid>
        <w:gridCol w:w="5030"/>
        <w:gridCol w:w="5030"/>
      </w:tblGrid>
      <w:tr w:rsidR="00EA7544" w14:paraId="4A6345B7"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tcPr>
          <w:p w14:paraId="674D88FA" w14:textId="77777777" w:rsidR="00EA7544" w:rsidRDefault="00EA7544">
            <w:r w:rsidRPr="560C1270">
              <w:rPr>
                <w:rFonts w:eastAsia="Arial" w:cs="Arial"/>
                <w:szCs w:val="21"/>
              </w:rPr>
              <w:t>Total proposed FTE allocated to the C</w:t>
            </w:r>
            <w:r>
              <w:rPr>
                <w:rFonts w:eastAsia="Arial" w:cs="Arial"/>
                <w:szCs w:val="21"/>
              </w:rPr>
              <w:t>ollaborative Applicant</w:t>
            </w:r>
            <w:r w:rsidRPr="560C1270">
              <w:rPr>
                <w:rFonts w:eastAsia="Arial" w:cs="Arial"/>
                <w:szCs w:val="21"/>
              </w:rPr>
              <w:t xml:space="preserve"> role:</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tcPr>
          <w:p w14:paraId="248CD8BB" w14:textId="77777777" w:rsidR="00EA7544" w:rsidRDefault="00EA7544">
            <w:r w:rsidRPr="560C1270">
              <w:rPr>
                <w:rFonts w:eastAsia="Arial" w:cs="Arial"/>
                <w:i/>
                <w:iCs/>
                <w:szCs w:val="21"/>
              </w:rPr>
              <w:t>Enter response here</w:t>
            </w:r>
          </w:p>
        </w:tc>
      </w:tr>
    </w:tbl>
    <w:p w14:paraId="5D7657C5" w14:textId="77777777" w:rsidR="00EA7544" w:rsidRDefault="00EA7544" w:rsidP="00EA7544">
      <w:r w:rsidRPr="560C1270">
        <w:rPr>
          <w:rFonts w:eastAsia="Arial" w:cs="Arial"/>
          <w:szCs w:val="21"/>
        </w:rPr>
        <w:t xml:space="preserve"> </w:t>
      </w:r>
    </w:p>
    <w:p w14:paraId="2011F5B0" w14:textId="77777777" w:rsidR="00EA7544" w:rsidRDefault="00EA7544" w:rsidP="00EA7544">
      <w:r w:rsidRPr="560C1270">
        <w:rPr>
          <w:rFonts w:eastAsia="Arial" w:cs="Arial"/>
          <w:b/>
          <w:bCs/>
          <w:szCs w:val="21"/>
        </w:rPr>
        <w:t>4C. Staffing Sufficiency</w:t>
      </w:r>
    </w:p>
    <w:p w14:paraId="6C0B2199" w14:textId="77777777" w:rsidR="00EA7544" w:rsidRDefault="00EA7544" w:rsidP="00EA7544">
      <w:pPr>
        <w:rPr>
          <w:rFonts w:eastAsia="Arial" w:cs="Arial"/>
          <w:szCs w:val="21"/>
        </w:rPr>
      </w:pPr>
      <w:r>
        <w:rPr>
          <w:rFonts w:eastAsia="Arial" w:cs="Arial"/>
          <w:szCs w:val="21"/>
        </w:rPr>
        <w:t>E</w:t>
      </w:r>
      <w:r w:rsidRPr="560C1270">
        <w:rPr>
          <w:rFonts w:eastAsia="Arial" w:cs="Arial"/>
          <w:szCs w:val="21"/>
        </w:rPr>
        <w:t>xplain why the proposed staffing and vendor/contract support structure is sufficient to perform the</w:t>
      </w:r>
      <w:r>
        <w:rPr>
          <w:rFonts w:eastAsia="Arial" w:cs="Arial"/>
          <w:szCs w:val="21"/>
        </w:rPr>
        <w:t xml:space="preserve"> </w:t>
      </w:r>
      <w:r w:rsidRPr="560C1270">
        <w:rPr>
          <w:rFonts w:eastAsia="Arial" w:cs="Arial"/>
          <w:szCs w:val="21"/>
        </w:rPr>
        <w:t xml:space="preserve">responsibilities at the scale described in </w:t>
      </w:r>
      <w:r>
        <w:rPr>
          <w:rFonts w:eastAsia="Arial" w:cs="Arial"/>
          <w:szCs w:val="21"/>
        </w:rPr>
        <w:t>the Collaborative Applicant Qualifications section of the RFQ</w:t>
      </w:r>
      <w:r w:rsidRPr="560C1270">
        <w:rPr>
          <w:rFonts w:eastAsia="Arial" w:cs="Arial"/>
          <w:szCs w:val="21"/>
        </w:rPr>
        <w:t>. Address coverage of the major functional areas, management and oversight capacity, functions that rely on vendors/subcontractors/partners, and any positions or resources that would not be available at the time of assumption of the role.</w:t>
      </w:r>
    </w:p>
    <w:p w14:paraId="0214E16C" w14:textId="77777777" w:rsidR="00EA7544" w:rsidRDefault="00EA7544" w:rsidP="00EA7544">
      <w:r w:rsidRPr="560C1270">
        <w:rPr>
          <w:rFonts w:eastAsia="Arial" w:cs="Arial"/>
          <w:szCs w:val="21"/>
          <w:u w:val="single"/>
        </w:rPr>
        <w:t xml:space="preserve">Applicant Response – Maximum </w:t>
      </w:r>
      <w:r>
        <w:rPr>
          <w:rFonts w:eastAsia="Arial" w:cs="Arial"/>
          <w:szCs w:val="21"/>
          <w:u w:val="single"/>
        </w:rPr>
        <w:t>250 Words</w:t>
      </w:r>
    </w:p>
    <w:tbl>
      <w:tblPr>
        <w:tblStyle w:val="TableGrid"/>
        <w:tblW w:w="0" w:type="auto"/>
        <w:tblLook w:val="04A0" w:firstRow="1" w:lastRow="0" w:firstColumn="1" w:lastColumn="0" w:noHBand="0" w:noVBand="1"/>
      </w:tblPr>
      <w:tblGrid>
        <w:gridCol w:w="10060"/>
      </w:tblGrid>
      <w:tr w:rsidR="00EA7544" w14:paraId="2103AB3F" w14:textId="77777777">
        <w:trPr>
          <w:trHeight w:val="300"/>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7618A301" w14:textId="77777777" w:rsidR="00EA7544" w:rsidRDefault="00EA7544">
            <w:r w:rsidRPr="560C1270">
              <w:rPr>
                <w:rFonts w:eastAsia="Arial" w:cs="Arial"/>
                <w:i/>
                <w:iCs/>
                <w:szCs w:val="21"/>
              </w:rPr>
              <w:t>Enter response here</w:t>
            </w:r>
          </w:p>
          <w:p w14:paraId="2A32551A" w14:textId="77777777" w:rsidR="00EA7544" w:rsidRDefault="00EA7544">
            <w:r w:rsidRPr="560C1270">
              <w:rPr>
                <w:rFonts w:eastAsia="Arial" w:cs="Arial"/>
                <w:szCs w:val="21"/>
              </w:rPr>
              <w:lastRenderedPageBreak/>
              <w:t xml:space="preserve"> </w:t>
            </w:r>
          </w:p>
          <w:p w14:paraId="67F79B0A" w14:textId="77777777" w:rsidR="00EA7544" w:rsidRDefault="00EA7544">
            <w:r w:rsidRPr="560C1270">
              <w:rPr>
                <w:rFonts w:eastAsia="Arial" w:cs="Arial"/>
                <w:szCs w:val="21"/>
              </w:rPr>
              <w:t xml:space="preserve"> </w:t>
            </w:r>
          </w:p>
        </w:tc>
      </w:tr>
    </w:tbl>
    <w:p w14:paraId="24CD56D9" w14:textId="77777777" w:rsidR="00EA7544" w:rsidRDefault="00EA7544" w:rsidP="00EA7544">
      <w:r w:rsidRPr="560C1270">
        <w:rPr>
          <w:rFonts w:eastAsia="Arial" w:cs="Arial"/>
          <w:szCs w:val="21"/>
        </w:rPr>
        <w:lastRenderedPageBreak/>
        <w:t xml:space="preserve"> </w:t>
      </w:r>
      <w:r w:rsidRPr="445359F7">
        <w:rPr>
          <w:rFonts w:eastAsia="Arial" w:cs="Arial"/>
        </w:rPr>
        <w:t xml:space="preserve"> </w:t>
      </w:r>
      <w:r w:rsidRPr="4255F5DB">
        <w:rPr>
          <w:rFonts w:eastAsia="Arial" w:cs="Arial"/>
        </w:rPr>
        <w:t xml:space="preserve"> </w:t>
      </w:r>
    </w:p>
    <w:p w14:paraId="748976D4" w14:textId="77777777" w:rsidR="00EA7544" w:rsidRPr="00B85368" w:rsidRDefault="00EA7544" w:rsidP="00EA7544">
      <w:pPr>
        <w:rPr>
          <w:b/>
          <w:bCs/>
        </w:rPr>
      </w:pPr>
      <w:r w:rsidRPr="00B85368">
        <w:rPr>
          <w:rFonts w:eastAsia="Arial" w:cs="Arial"/>
          <w:b/>
          <w:bCs/>
          <w:szCs w:val="21"/>
        </w:rPr>
        <w:t>5.</w:t>
      </w:r>
      <w:r w:rsidRPr="00B85368">
        <w:rPr>
          <w:b/>
          <w:bCs/>
        </w:rPr>
        <w:t>Governance, Neutrality, and Multi-Jurisdictional Coordination</w:t>
      </w:r>
    </w:p>
    <w:p w14:paraId="58A0A577" w14:textId="77777777" w:rsidR="00EA7544" w:rsidRDefault="00EA7544" w:rsidP="00EA7544">
      <w:r>
        <w:rPr>
          <w:rFonts w:eastAsia="Arial" w:cs="Arial"/>
          <w:b/>
          <w:bCs/>
          <w:szCs w:val="21"/>
        </w:rPr>
        <w:t>5</w:t>
      </w:r>
      <w:r w:rsidRPr="560C1270">
        <w:rPr>
          <w:rFonts w:eastAsia="Arial" w:cs="Arial"/>
          <w:b/>
          <w:bCs/>
          <w:szCs w:val="21"/>
        </w:rPr>
        <w:t>A. Comparable Governance Experience</w:t>
      </w:r>
    </w:p>
    <w:p w14:paraId="25F8A936" w14:textId="77777777" w:rsidR="00EA7544" w:rsidRDefault="00EA7544" w:rsidP="00EA7544">
      <w:r w:rsidRPr="560C1270">
        <w:rPr>
          <w:rFonts w:eastAsia="Arial" w:cs="Arial"/>
          <w:szCs w:val="21"/>
        </w:rPr>
        <w:t xml:space="preserve">Provide </w:t>
      </w:r>
      <w:r>
        <w:rPr>
          <w:rFonts w:eastAsia="Arial" w:cs="Arial"/>
          <w:szCs w:val="21"/>
        </w:rPr>
        <w:t xml:space="preserve">an </w:t>
      </w:r>
      <w:r w:rsidRPr="560C1270">
        <w:rPr>
          <w:rFonts w:eastAsia="Arial" w:cs="Arial"/>
          <w:szCs w:val="21"/>
        </w:rPr>
        <w:t xml:space="preserve">example from the past </w:t>
      </w:r>
      <w:r>
        <w:rPr>
          <w:rFonts w:eastAsia="Arial" w:cs="Arial"/>
          <w:szCs w:val="21"/>
        </w:rPr>
        <w:t xml:space="preserve">five </w:t>
      </w:r>
      <w:r w:rsidRPr="560C1270">
        <w:rPr>
          <w:rFonts w:eastAsia="Arial" w:cs="Arial"/>
          <w:szCs w:val="21"/>
        </w:rPr>
        <w:t>years in which the Applicant administered a multi-agency or multi-jurisdictional project or initiative subject to an external governing body or shared governance structure.</w:t>
      </w:r>
    </w:p>
    <w:p w14:paraId="4F80546F" w14:textId="77777777" w:rsidR="00EA7544" w:rsidRDefault="00EA7544" w:rsidP="00EA7544">
      <w:r w:rsidRPr="560C1270">
        <w:rPr>
          <w:rFonts w:eastAsia="Arial" w:cs="Arial"/>
          <w:szCs w:val="21"/>
        </w:rPr>
        <w:t>The example should demonstrate experience operating within delegated authority, distinguishing governing-body decisions from day-to-day operational authority, implementing changes that affect multiple participants, and balancing differing stakeholder interests. If no comparable example exists, state “No Comparable Example.”</w:t>
      </w:r>
    </w:p>
    <w:tbl>
      <w:tblPr>
        <w:tblStyle w:val="TableGrid"/>
        <w:tblW w:w="0" w:type="auto"/>
        <w:tblLook w:val="04A0" w:firstRow="1" w:lastRow="0" w:firstColumn="1" w:lastColumn="0" w:noHBand="0" w:noVBand="1"/>
      </w:tblPr>
      <w:tblGrid>
        <w:gridCol w:w="5031"/>
        <w:gridCol w:w="5029"/>
      </w:tblGrid>
      <w:tr w:rsidR="00EA7544" w14:paraId="0C9CDE6A" w14:textId="77777777">
        <w:trPr>
          <w:trHeight w:val="300"/>
        </w:trPr>
        <w:tc>
          <w:tcPr>
            <w:tcW w:w="50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933FBAC" w14:textId="77777777" w:rsidR="00EA7544" w:rsidRDefault="00EA7544">
            <w:r w:rsidRPr="560C1270">
              <w:rPr>
                <w:rFonts w:eastAsia="Arial" w:cs="Arial"/>
                <w:b/>
                <w:bCs/>
                <w:color w:val="000000" w:themeColor="text1"/>
                <w:szCs w:val="21"/>
              </w:rPr>
              <w:t>Information Requested</w:t>
            </w:r>
          </w:p>
        </w:tc>
        <w:tc>
          <w:tcPr>
            <w:tcW w:w="50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A4AA4B1" w14:textId="77777777" w:rsidR="00EA7544" w:rsidRDefault="00EA7544">
            <w:pPr>
              <w:rPr>
                <w:rFonts w:eastAsia="Arial" w:cs="Arial"/>
                <w:b/>
                <w:color w:val="000000" w:themeColor="text1"/>
                <w:szCs w:val="21"/>
              </w:rPr>
            </w:pPr>
            <w:r w:rsidRPr="560C1270">
              <w:rPr>
                <w:rFonts w:eastAsia="Arial" w:cs="Arial"/>
                <w:b/>
                <w:bCs/>
                <w:color w:val="000000" w:themeColor="text1"/>
                <w:szCs w:val="21"/>
              </w:rPr>
              <w:t>Applicant Response</w:t>
            </w:r>
            <w:r>
              <w:rPr>
                <w:rFonts w:eastAsia="Arial" w:cs="Arial"/>
                <w:b/>
                <w:bCs/>
                <w:color w:val="000000" w:themeColor="text1"/>
                <w:szCs w:val="21"/>
              </w:rPr>
              <w:t xml:space="preserve"> </w:t>
            </w:r>
          </w:p>
        </w:tc>
      </w:tr>
      <w:tr w:rsidR="00EA7544" w14:paraId="61334593"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0D4040" w14:textId="77777777" w:rsidR="00EA7544" w:rsidRDefault="00EA7544">
            <w:r w:rsidRPr="560C1270">
              <w:rPr>
                <w:rFonts w:eastAsia="Arial" w:cs="Arial"/>
                <w:szCs w:val="21"/>
              </w:rPr>
              <w:t>Project / initiative</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66DCDA" w14:textId="77777777" w:rsidR="00EA7544" w:rsidRDefault="00EA7544">
            <w:r w:rsidRPr="560C1270">
              <w:rPr>
                <w:rFonts w:eastAsia="Arial" w:cs="Arial"/>
                <w:szCs w:val="21"/>
              </w:rPr>
              <w:t xml:space="preserve"> </w:t>
            </w:r>
          </w:p>
        </w:tc>
      </w:tr>
      <w:tr w:rsidR="00EA7544" w14:paraId="0A02C32D"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0102F4" w14:textId="77777777" w:rsidR="00EA7544" w:rsidRDefault="00EA7544">
            <w:r w:rsidRPr="560C1270">
              <w:rPr>
                <w:rFonts w:eastAsia="Arial" w:cs="Arial"/>
                <w:szCs w:val="21"/>
              </w:rPr>
              <w:t>Entity with relevant experience</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DB095B" w14:textId="77777777" w:rsidR="00EA7544" w:rsidRDefault="00EA7544">
            <w:r w:rsidRPr="560C1270">
              <w:rPr>
                <w:rFonts w:eastAsia="Arial" w:cs="Arial"/>
                <w:szCs w:val="21"/>
              </w:rPr>
              <w:t xml:space="preserve"> </w:t>
            </w:r>
          </w:p>
        </w:tc>
      </w:tr>
      <w:tr w:rsidR="00EA7544" w14:paraId="005A088B"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064408" w14:textId="77777777" w:rsidR="00EA7544" w:rsidRDefault="00EA7544">
            <w:r w:rsidRPr="560C1270">
              <w:rPr>
                <w:rFonts w:eastAsia="Arial" w:cs="Arial"/>
                <w:szCs w:val="21"/>
              </w:rPr>
              <w:t>Period</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6CA09A" w14:textId="77777777" w:rsidR="00EA7544" w:rsidRDefault="00EA7544">
            <w:r w:rsidRPr="560C1270">
              <w:rPr>
                <w:rFonts w:eastAsia="Arial" w:cs="Arial"/>
                <w:szCs w:val="21"/>
              </w:rPr>
              <w:t xml:space="preserve"> </w:t>
            </w:r>
          </w:p>
        </w:tc>
      </w:tr>
      <w:tr w:rsidR="00EA7544" w14:paraId="1481A8B4"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0672BF" w14:textId="77777777" w:rsidR="00EA7544" w:rsidRDefault="00EA7544">
            <w:r w:rsidRPr="560C1270">
              <w:rPr>
                <w:rFonts w:eastAsia="Arial" w:cs="Arial"/>
                <w:szCs w:val="21"/>
              </w:rPr>
              <w:t>Governing or oversight body</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6CD059" w14:textId="77777777" w:rsidR="00EA7544" w:rsidRDefault="00EA7544">
            <w:r w:rsidRPr="560C1270">
              <w:rPr>
                <w:rFonts w:eastAsia="Arial" w:cs="Arial"/>
                <w:szCs w:val="21"/>
              </w:rPr>
              <w:t xml:space="preserve"> </w:t>
            </w:r>
          </w:p>
        </w:tc>
      </w:tr>
      <w:tr w:rsidR="00EA7544" w14:paraId="018CD36B"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31BA30" w14:textId="77777777" w:rsidR="00EA7544" w:rsidRDefault="00EA7544">
            <w:r w:rsidRPr="560C1270">
              <w:rPr>
                <w:rFonts w:eastAsia="Arial" w:cs="Arial"/>
                <w:szCs w:val="21"/>
              </w:rPr>
              <w:t xml:space="preserve">Number </w:t>
            </w:r>
            <w:r>
              <w:rPr>
                <w:rFonts w:eastAsia="Arial" w:cs="Arial"/>
                <w:szCs w:val="21"/>
              </w:rPr>
              <w:t>and names</w:t>
            </w:r>
            <w:r w:rsidRPr="560C1270">
              <w:rPr>
                <w:rFonts w:eastAsia="Arial" w:cs="Arial"/>
                <w:szCs w:val="21"/>
              </w:rPr>
              <w:t xml:space="preserve"> of participating agencies / jurisdictions</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C09124" w14:textId="77777777" w:rsidR="00EA7544" w:rsidRDefault="00EA7544">
            <w:r w:rsidRPr="560C1270">
              <w:rPr>
                <w:rFonts w:eastAsia="Arial" w:cs="Arial"/>
                <w:szCs w:val="21"/>
              </w:rPr>
              <w:t xml:space="preserve"> </w:t>
            </w:r>
          </w:p>
        </w:tc>
      </w:tr>
      <w:tr w:rsidR="00EA7544" w14:paraId="36740863"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977256" w14:textId="77777777" w:rsidR="00EA7544" w:rsidRDefault="00EA7544">
            <w:r w:rsidRPr="560C1270">
              <w:rPr>
                <w:rFonts w:eastAsia="Arial" w:cs="Arial"/>
                <w:szCs w:val="21"/>
              </w:rPr>
              <w:t>Applicant/team member role</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0A0524" w14:textId="77777777" w:rsidR="00EA7544" w:rsidRDefault="00EA7544">
            <w:r w:rsidRPr="560C1270">
              <w:rPr>
                <w:rFonts w:eastAsia="Arial" w:cs="Arial"/>
                <w:szCs w:val="21"/>
              </w:rPr>
              <w:t xml:space="preserve"> </w:t>
            </w:r>
          </w:p>
        </w:tc>
      </w:tr>
      <w:tr w:rsidR="00EA7544" w14:paraId="613FDBC1"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729915" w14:textId="77777777" w:rsidR="00EA7544" w:rsidRDefault="00EA7544">
            <w:r w:rsidRPr="560C1270">
              <w:rPr>
                <w:rFonts w:eastAsia="Arial" w:cs="Arial"/>
                <w:szCs w:val="21"/>
              </w:rPr>
              <w:t>Authorities retained by the governing body</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67694E" w14:textId="77777777" w:rsidR="00EA7544" w:rsidRDefault="00EA7544">
            <w:r w:rsidRPr="560C1270">
              <w:rPr>
                <w:rFonts w:eastAsia="Arial" w:cs="Arial"/>
                <w:szCs w:val="21"/>
              </w:rPr>
              <w:t xml:space="preserve"> </w:t>
            </w:r>
          </w:p>
        </w:tc>
      </w:tr>
      <w:tr w:rsidR="00EA7544" w14:paraId="02490BE9"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DE7638" w14:textId="77777777" w:rsidR="00EA7544" w:rsidRDefault="00EA7544">
            <w:r w:rsidRPr="560C1270">
              <w:rPr>
                <w:rFonts w:eastAsia="Arial" w:cs="Arial"/>
                <w:szCs w:val="21"/>
              </w:rPr>
              <w:t>Operational responsibilities performed</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6A2CE5" w14:textId="77777777" w:rsidR="00EA7544" w:rsidRDefault="00EA7544">
            <w:r w:rsidRPr="560C1270">
              <w:rPr>
                <w:rFonts w:eastAsia="Arial" w:cs="Arial"/>
                <w:szCs w:val="21"/>
              </w:rPr>
              <w:t xml:space="preserve"> </w:t>
            </w:r>
          </w:p>
        </w:tc>
      </w:tr>
      <w:tr w:rsidR="00EA7544" w14:paraId="69C7EC5B"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5A9E65" w14:textId="77777777" w:rsidR="00EA7544" w:rsidRDefault="00EA7544">
            <w:r w:rsidRPr="560C1270">
              <w:rPr>
                <w:rFonts w:eastAsia="Arial" w:cs="Arial"/>
                <w:szCs w:val="21"/>
              </w:rPr>
              <w:t>Example of how differing stakeholder interests were managed</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7B5DBC" w14:textId="77777777" w:rsidR="00EA7544" w:rsidRDefault="00EA7544">
            <w:r w:rsidRPr="560C1270">
              <w:rPr>
                <w:rFonts w:eastAsia="Arial" w:cs="Arial"/>
                <w:szCs w:val="21"/>
              </w:rPr>
              <w:t xml:space="preserve"> </w:t>
            </w:r>
          </w:p>
        </w:tc>
      </w:tr>
      <w:tr w:rsidR="00EA7544" w14:paraId="53493841"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5C35107" w14:textId="77777777" w:rsidR="00EA7544" w:rsidRDefault="00EA7544">
            <w:r w:rsidRPr="560C1270">
              <w:rPr>
                <w:rFonts w:eastAsia="Arial" w:cs="Arial"/>
                <w:szCs w:val="21"/>
              </w:rPr>
              <w:t>Result / outcome</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083796" w14:textId="77777777" w:rsidR="00EA7544" w:rsidRDefault="00EA7544">
            <w:r w:rsidRPr="560C1270">
              <w:rPr>
                <w:rFonts w:eastAsia="Arial" w:cs="Arial"/>
                <w:szCs w:val="21"/>
              </w:rPr>
              <w:t xml:space="preserve"> </w:t>
            </w:r>
          </w:p>
        </w:tc>
      </w:tr>
    </w:tbl>
    <w:p w14:paraId="4D8DAF6B" w14:textId="77777777" w:rsidR="00C47AF4" w:rsidRDefault="00C47AF4" w:rsidP="00EA7544"/>
    <w:p w14:paraId="06A9314B" w14:textId="77777777" w:rsidR="00EA7544" w:rsidRDefault="00EA7544" w:rsidP="00EA7544">
      <w:r>
        <w:rPr>
          <w:rFonts w:eastAsia="Arial" w:cs="Arial"/>
          <w:b/>
          <w:bCs/>
          <w:szCs w:val="21"/>
        </w:rPr>
        <w:t>6</w:t>
      </w:r>
      <w:r w:rsidRPr="560C1270">
        <w:rPr>
          <w:rFonts w:eastAsia="Arial" w:cs="Arial"/>
          <w:b/>
          <w:bCs/>
          <w:szCs w:val="21"/>
        </w:rPr>
        <w:t>. Financial, Contractual, and Administrative Capacity</w:t>
      </w:r>
    </w:p>
    <w:p w14:paraId="23D4B1CF" w14:textId="77777777" w:rsidR="00EA7544" w:rsidRDefault="00EA7544" w:rsidP="00EA7544">
      <w:r>
        <w:rPr>
          <w:rFonts w:eastAsia="Arial" w:cs="Arial"/>
          <w:b/>
          <w:bCs/>
          <w:szCs w:val="21"/>
        </w:rPr>
        <w:t>6</w:t>
      </w:r>
      <w:r w:rsidRPr="560C1270">
        <w:rPr>
          <w:rFonts w:eastAsia="Arial" w:cs="Arial"/>
          <w:b/>
          <w:bCs/>
          <w:szCs w:val="21"/>
        </w:rPr>
        <w:t>A. Organizational Capacity</w:t>
      </w:r>
    </w:p>
    <w:p w14:paraId="31B62871" w14:textId="77777777" w:rsidR="00EA7544" w:rsidRPr="00125C8C" w:rsidRDefault="00EA7544" w:rsidP="00EA7544">
      <w:pPr>
        <w:rPr>
          <w:rFonts w:eastAsia="Arial" w:cs="Arial"/>
        </w:rPr>
      </w:pPr>
      <w:r w:rsidRPr="50FE56DE">
        <w:rPr>
          <w:rFonts w:eastAsia="Arial" w:cs="Arial"/>
        </w:rPr>
        <w:t xml:space="preserve">Complete the table below for the organizational unit that would house or directly support the </w:t>
      </w:r>
      <w:r>
        <w:rPr>
          <w:rFonts w:eastAsia="Arial" w:cs="Arial"/>
        </w:rPr>
        <w:t>Collaborative Applicant</w:t>
      </w:r>
      <w:r w:rsidRPr="50FE56DE">
        <w:rPr>
          <w:rFonts w:eastAsia="Arial" w:cs="Arial"/>
        </w:rPr>
        <w:t xml:space="preserve"> function. Public agencies may report at the department, division, authority, or other relevant </w:t>
      </w:r>
      <w:r w:rsidRPr="50FE56DE">
        <w:rPr>
          <w:rFonts w:eastAsia="Arial" w:cs="Arial"/>
        </w:rPr>
        <w:lastRenderedPageBreak/>
        <w:t xml:space="preserve">organizational level rather than agency-wide where appropriate. </w:t>
      </w:r>
      <w:r w:rsidRPr="00125C8C">
        <w:rPr>
          <w:rFonts w:eastAsia="Arial" w:cs="Arial"/>
        </w:rPr>
        <w:t xml:space="preserve">If applicable, nonprofit agencies may report in any manner relevant to their </w:t>
      </w:r>
      <w:proofErr w:type="gramStart"/>
      <w:r w:rsidRPr="00125C8C">
        <w:rPr>
          <w:rFonts w:eastAsia="Arial" w:cs="Arial"/>
        </w:rPr>
        <w:t>particular situation</w:t>
      </w:r>
      <w:proofErr w:type="gramEnd"/>
      <w:r w:rsidRPr="00125C8C">
        <w:rPr>
          <w:rFonts w:eastAsia="Arial" w:cs="Arial"/>
        </w:rPr>
        <w:t>.</w:t>
      </w:r>
    </w:p>
    <w:tbl>
      <w:tblPr>
        <w:tblStyle w:val="TableGrid"/>
        <w:tblW w:w="0" w:type="auto"/>
        <w:tblLook w:val="04A0" w:firstRow="1" w:lastRow="0" w:firstColumn="1" w:lastColumn="0" w:noHBand="0" w:noVBand="1"/>
      </w:tblPr>
      <w:tblGrid>
        <w:gridCol w:w="5031"/>
        <w:gridCol w:w="5029"/>
      </w:tblGrid>
      <w:tr w:rsidR="00EA7544" w14:paraId="4712DE10" w14:textId="77777777">
        <w:trPr>
          <w:trHeight w:val="300"/>
        </w:trPr>
        <w:tc>
          <w:tcPr>
            <w:tcW w:w="50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43A5383" w14:textId="77777777" w:rsidR="00EA7544" w:rsidRDefault="00EA7544">
            <w:r w:rsidRPr="560C1270">
              <w:rPr>
                <w:rFonts w:eastAsia="Arial" w:cs="Arial"/>
                <w:b/>
                <w:bCs/>
                <w:color w:val="000000" w:themeColor="text1"/>
                <w:szCs w:val="21"/>
              </w:rPr>
              <w:t>Measure</w:t>
            </w:r>
          </w:p>
        </w:tc>
        <w:tc>
          <w:tcPr>
            <w:tcW w:w="50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CA2A7F9" w14:textId="77777777" w:rsidR="00EA7544" w:rsidRDefault="00EA7544">
            <w:r w:rsidRPr="560C1270">
              <w:rPr>
                <w:rFonts w:eastAsia="Arial" w:cs="Arial"/>
                <w:b/>
                <w:bCs/>
                <w:color w:val="000000" w:themeColor="text1"/>
                <w:szCs w:val="21"/>
              </w:rPr>
              <w:t>Applicant Response</w:t>
            </w:r>
          </w:p>
        </w:tc>
      </w:tr>
      <w:tr w:rsidR="00EA7544" w14:paraId="4FB36DCF"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9DDE727" w14:textId="77777777" w:rsidR="00EA7544" w:rsidRDefault="00EA7544">
            <w:r w:rsidRPr="560C1270">
              <w:rPr>
                <w:rFonts w:eastAsia="Arial" w:cs="Arial"/>
                <w:szCs w:val="21"/>
              </w:rPr>
              <w:t>Organizational unit represented</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F986C2" w14:textId="77777777" w:rsidR="00EA7544" w:rsidRDefault="00EA7544">
            <w:r w:rsidRPr="560C1270">
              <w:rPr>
                <w:rFonts w:eastAsia="Arial" w:cs="Arial"/>
                <w:szCs w:val="21"/>
              </w:rPr>
              <w:t xml:space="preserve"> </w:t>
            </w:r>
          </w:p>
        </w:tc>
      </w:tr>
      <w:tr w:rsidR="00EA7544" w14:paraId="0AEF6EBE"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8873EB" w14:textId="77777777" w:rsidR="00EA7544" w:rsidRDefault="00EA7544">
            <w:r w:rsidRPr="560C1270">
              <w:rPr>
                <w:rFonts w:eastAsia="Arial" w:cs="Arial"/>
                <w:szCs w:val="21"/>
              </w:rPr>
              <w:t>Current annual operating budget</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D3D06B" w14:textId="77777777" w:rsidR="00EA7544" w:rsidRDefault="00EA7544">
            <w:r w:rsidRPr="560C1270">
              <w:rPr>
                <w:rFonts w:eastAsia="Arial" w:cs="Arial"/>
                <w:szCs w:val="21"/>
              </w:rPr>
              <w:t>$</w:t>
            </w:r>
          </w:p>
        </w:tc>
      </w:tr>
      <w:tr w:rsidR="00EA7544" w14:paraId="03AE0E6A"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7828A5" w14:textId="77777777" w:rsidR="00EA7544" w:rsidRDefault="00EA7544">
            <w:r w:rsidRPr="560C1270">
              <w:rPr>
                <w:rFonts w:eastAsia="Arial" w:cs="Arial"/>
                <w:szCs w:val="21"/>
              </w:rPr>
              <w:t>Largest annual federal or public grant portfolio administered during the past five years</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2BC0F92" w14:textId="77777777" w:rsidR="00EA7544" w:rsidRDefault="00EA7544">
            <w:r w:rsidRPr="560C1270">
              <w:rPr>
                <w:rFonts w:eastAsia="Arial" w:cs="Arial"/>
                <w:szCs w:val="21"/>
              </w:rPr>
              <w:t>$</w:t>
            </w:r>
          </w:p>
        </w:tc>
      </w:tr>
      <w:tr w:rsidR="00EA7544" w14:paraId="731D701D"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76B98BB" w14:textId="77777777" w:rsidR="00EA7544" w:rsidRDefault="00EA7544">
            <w:r w:rsidRPr="560C1270">
              <w:rPr>
                <w:rFonts w:eastAsia="Arial" w:cs="Arial"/>
                <w:szCs w:val="21"/>
              </w:rPr>
              <w:t>Largest comparable contract administered during the past five years</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CF0C74" w14:textId="77777777" w:rsidR="00EA7544" w:rsidRDefault="00EA7544">
            <w:r w:rsidRPr="560C1270">
              <w:rPr>
                <w:rFonts w:eastAsia="Arial" w:cs="Arial"/>
                <w:szCs w:val="21"/>
              </w:rPr>
              <w:t>$</w:t>
            </w:r>
          </w:p>
        </w:tc>
      </w:tr>
      <w:tr w:rsidR="00EA7544" w14:paraId="61CD5F5F"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630EA8" w14:textId="77777777" w:rsidR="00EA7544" w:rsidRDefault="00EA7544">
            <w:r w:rsidRPr="560C1270">
              <w:rPr>
                <w:rFonts w:eastAsia="Arial" w:cs="Arial"/>
                <w:szCs w:val="21"/>
              </w:rPr>
              <w:t>Years administering federal grants or comparable public funding</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362244" w14:textId="77777777" w:rsidR="00EA7544" w:rsidRDefault="00EA7544">
            <w:r w:rsidRPr="560C1270">
              <w:rPr>
                <w:rFonts w:eastAsia="Arial" w:cs="Arial"/>
                <w:szCs w:val="21"/>
              </w:rPr>
              <w:t xml:space="preserve"> </w:t>
            </w:r>
          </w:p>
        </w:tc>
      </w:tr>
      <w:tr w:rsidR="00EA7544" w14:paraId="34BC2C53"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D0A318" w14:textId="77777777" w:rsidR="00EA7544" w:rsidRDefault="00EA7544">
            <w:r w:rsidRPr="560C1270">
              <w:rPr>
                <w:rFonts w:eastAsia="Arial" w:cs="Arial"/>
                <w:szCs w:val="21"/>
              </w:rPr>
              <w:t>Subject to annual independent audit and/or Single Audit, as applicable</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0D928E" w14:textId="77777777" w:rsidR="00EA7544" w:rsidRDefault="00EA7544">
            <w:r w:rsidRPr="560C1270">
              <w:rPr>
                <w:rFonts w:eastAsia="Arial" w:cs="Arial"/>
                <w:szCs w:val="21"/>
              </w:rPr>
              <w:t>Yes / No</w:t>
            </w:r>
          </w:p>
        </w:tc>
      </w:tr>
      <w:tr w:rsidR="00EA7544" w14:paraId="6E31FF29"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FD44B8" w14:textId="77777777" w:rsidR="00EA7544" w:rsidRDefault="00EA7544">
            <w:r w:rsidRPr="560C1270">
              <w:rPr>
                <w:rFonts w:eastAsia="Arial" w:cs="Arial"/>
                <w:szCs w:val="21"/>
              </w:rPr>
              <w:t>Material audit, grant, fiscal, or regulatory findings within the past three years</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421524" w14:textId="77777777" w:rsidR="00EA7544" w:rsidRDefault="00EA7544">
            <w:r w:rsidRPr="560C1270">
              <w:rPr>
                <w:rFonts w:eastAsia="Arial" w:cs="Arial"/>
                <w:szCs w:val="21"/>
              </w:rPr>
              <w:t>Yes / No</w:t>
            </w:r>
          </w:p>
        </w:tc>
      </w:tr>
      <w:tr w:rsidR="00EA7544" w14:paraId="6618B79D"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16B61E" w14:textId="77777777" w:rsidR="00EA7544" w:rsidRDefault="00EA7544">
            <w:r w:rsidRPr="560C1270">
              <w:rPr>
                <w:rFonts w:eastAsia="Arial" w:cs="Arial"/>
                <w:szCs w:val="21"/>
              </w:rPr>
              <w:t>Financial/grant management system(s) used</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5557DD" w14:textId="77777777" w:rsidR="00EA7544" w:rsidRDefault="00EA7544">
            <w:r w:rsidRPr="560C1270">
              <w:rPr>
                <w:rFonts w:eastAsia="Arial" w:cs="Arial"/>
                <w:szCs w:val="21"/>
              </w:rPr>
              <w:t xml:space="preserve"> </w:t>
            </w:r>
          </w:p>
        </w:tc>
      </w:tr>
      <w:tr w:rsidR="00EA7544" w14:paraId="6DB281C0"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D48E577" w14:textId="77777777" w:rsidR="00EA7544" w:rsidRDefault="00EA7544">
            <w:r w:rsidRPr="560C1270">
              <w:rPr>
                <w:rFonts w:eastAsia="Arial" w:cs="Arial"/>
                <w:szCs w:val="21"/>
              </w:rPr>
              <w:t xml:space="preserve">Department/entity that would administer </w:t>
            </w:r>
            <w:r>
              <w:rPr>
                <w:rFonts w:eastAsia="Arial" w:cs="Arial"/>
                <w:szCs w:val="21"/>
              </w:rPr>
              <w:t>Collaborative Applicant</w:t>
            </w:r>
            <w:r w:rsidRPr="560C1270">
              <w:rPr>
                <w:rFonts w:eastAsia="Arial" w:cs="Arial"/>
                <w:szCs w:val="21"/>
              </w:rPr>
              <w:t xml:space="preserve"> grants, contracts, and fiscal responsibilities</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097E17E" w14:textId="77777777" w:rsidR="00EA7544" w:rsidRDefault="00EA7544">
            <w:r w:rsidRPr="560C1270">
              <w:rPr>
                <w:rFonts w:eastAsia="Arial" w:cs="Arial"/>
                <w:szCs w:val="21"/>
              </w:rPr>
              <w:t xml:space="preserve"> </w:t>
            </w:r>
          </w:p>
        </w:tc>
      </w:tr>
    </w:tbl>
    <w:p w14:paraId="7428A0ED" w14:textId="77777777" w:rsidR="00EA7544" w:rsidRDefault="00EA7544" w:rsidP="00EA7544">
      <w:pPr>
        <w:rPr>
          <w:rFonts w:eastAsia="Arial" w:cs="Arial"/>
          <w:b/>
          <w:bCs/>
          <w:szCs w:val="21"/>
        </w:rPr>
      </w:pPr>
    </w:p>
    <w:p w14:paraId="55B29FCE" w14:textId="77777777" w:rsidR="00EA7544" w:rsidRDefault="00EA7544" w:rsidP="00EA7544">
      <w:r>
        <w:rPr>
          <w:rFonts w:eastAsia="Arial" w:cs="Arial"/>
          <w:b/>
          <w:bCs/>
          <w:szCs w:val="21"/>
        </w:rPr>
        <w:t>6</w:t>
      </w:r>
      <w:r w:rsidRPr="560C1270">
        <w:rPr>
          <w:rFonts w:eastAsia="Arial" w:cs="Arial"/>
          <w:b/>
          <w:bCs/>
          <w:szCs w:val="21"/>
        </w:rPr>
        <w:t xml:space="preserve">B. Relevant Grant and Contract Administration Experience </w:t>
      </w:r>
    </w:p>
    <w:p w14:paraId="69EFFE9F" w14:textId="2EFC10BF" w:rsidR="00C47AF4" w:rsidRDefault="00EA7544" w:rsidP="00EA7544">
      <w:r w:rsidRPr="560C1270">
        <w:rPr>
          <w:rFonts w:eastAsia="Arial" w:cs="Arial"/>
          <w:szCs w:val="21"/>
        </w:rPr>
        <w:t xml:space="preserve">Describe </w:t>
      </w:r>
      <w:r>
        <w:rPr>
          <w:rFonts w:eastAsia="Arial" w:cs="Arial"/>
          <w:szCs w:val="21"/>
        </w:rPr>
        <w:t>an</w:t>
      </w:r>
      <w:r w:rsidRPr="560C1270">
        <w:rPr>
          <w:rFonts w:eastAsia="Arial" w:cs="Arial"/>
          <w:szCs w:val="21"/>
        </w:rPr>
        <w:t xml:space="preserve"> example from the past </w:t>
      </w:r>
      <w:r>
        <w:rPr>
          <w:rFonts w:eastAsia="Arial" w:cs="Arial"/>
          <w:szCs w:val="21"/>
        </w:rPr>
        <w:t xml:space="preserve">five </w:t>
      </w:r>
      <w:r w:rsidRPr="560C1270">
        <w:rPr>
          <w:rFonts w:eastAsia="Arial" w:cs="Arial"/>
          <w:szCs w:val="21"/>
        </w:rPr>
        <w:t>years in which the Applicant or another proposed C</w:t>
      </w:r>
      <w:r>
        <w:rPr>
          <w:rFonts w:eastAsia="Arial" w:cs="Arial"/>
          <w:szCs w:val="21"/>
        </w:rPr>
        <w:t>ollaborative Applicant</w:t>
      </w:r>
      <w:r w:rsidRPr="560C1270">
        <w:rPr>
          <w:rFonts w:eastAsia="Arial" w:cs="Arial"/>
          <w:szCs w:val="21"/>
        </w:rPr>
        <w:t xml:space="preserve"> team member administered a federal or other public grant involving a community planning role comparable in complexity to the C</w:t>
      </w:r>
      <w:r>
        <w:rPr>
          <w:rFonts w:eastAsia="Arial" w:cs="Arial"/>
          <w:szCs w:val="21"/>
        </w:rPr>
        <w:t>ollaborative Applicant</w:t>
      </w:r>
      <w:r w:rsidRPr="560C1270">
        <w:rPr>
          <w:rFonts w:eastAsia="Arial" w:cs="Arial"/>
          <w:szCs w:val="21"/>
        </w:rPr>
        <w:t xml:space="preserve"> function. Identify the funding or contract value, entity with relevant experience, Applicant/team member role, procurement or vendor-oversight responsibilities, fiscal and grant-reporting responsibilities, any material audit or monitoring findings, and the result or outcome.</w:t>
      </w:r>
    </w:p>
    <w:p w14:paraId="405974C3" w14:textId="77777777" w:rsidR="00EA7544" w:rsidRDefault="00EA7544" w:rsidP="00EA7544">
      <w:r w:rsidRPr="560C1270">
        <w:rPr>
          <w:rFonts w:eastAsia="Arial" w:cs="Arial"/>
          <w:szCs w:val="21"/>
          <w:u w:val="single"/>
        </w:rPr>
        <w:t xml:space="preserve">Applicant Response – Maximum </w:t>
      </w:r>
      <w:r>
        <w:rPr>
          <w:rFonts w:eastAsia="Arial" w:cs="Arial"/>
          <w:szCs w:val="21"/>
          <w:u w:val="single"/>
        </w:rPr>
        <w:t>500 Words</w:t>
      </w:r>
    </w:p>
    <w:tbl>
      <w:tblPr>
        <w:tblStyle w:val="TableGrid"/>
        <w:tblW w:w="0" w:type="auto"/>
        <w:tblLook w:val="04A0" w:firstRow="1" w:lastRow="0" w:firstColumn="1" w:lastColumn="0" w:noHBand="0" w:noVBand="1"/>
      </w:tblPr>
      <w:tblGrid>
        <w:gridCol w:w="10060"/>
      </w:tblGrid>
      <w:tr w:rsidR="00EA7544" w14:paraId="574DDD67" w14:textId="77777777">
        <w:trPr>
          <w:trHeight w:val="300"/>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42E136D4" w14:textId="77777777" w:rsidR="00EA7544" w:rsidRDefault="00EA7544">
            <w:r w:rsidRPr="560C1270">
              <w:rPr>
                <w:rFonts w:eastAsia="Arial" w:cs="Arial"/>
                <w:i/>
                <w:iCs/>
                <w:szCs w:val="21"/>
              </w:rPr>
              <w:t>Enter response here</w:t>
            </w:r>
          </w:p>
          <w:p w14:paraId="550142A0" w14:textId="77777777" w:rsidR="00EA7544" w:rsidRDefault="00EA7544">
            <w:r w:rsidRPr="560C1270">
              <w:rPr>
                <w:rFonts w:eastAsia="Arial" w:cs="Arial"/>
                <w:szCs w:val="21"/>
              </w:rPr>
              <w:t xml:space="preserve"> </w:t>
            </w:r>
          </w:p>
          <w:p w14:paraId="2C65C546" w14:textId="77777777" w:rsidR="00EA7544" w:rsidRDefault="00EA7544">
            <w:r w:rsidRPr="560C1270">
              <w:rPr>
                <w:rFonts w:eastAsia="Arial" w:cs="Arial"/>
                <w:szCs w:val="21"/>
              </w:rPr>
              <w:t xml:space="preserve"> </w:t>
            </w:r>
          </w:p>
        </w:tc>
      </w:tr>
    </w:tbl>
    <w:p w14:paraId="6133A37D" w14:textId="77777777" w:rsidR="00EA7544" w:rsidRDefault="00EA7544" w:rsidP="00EA7544">
      <w:pPr>
        <w:rPr>
          <w:rFonts w:eastAsia="Arial" w:cs="Arial"/>
          <w:szCs w:val="21"/>
        </w:rPr>
      </w:pPr>
      <w:r w:rsidRPr="560C1270">
        <w:rPr>
          <w:rFonts w:eastAsia="Arial" w:cs="Arial"/>
          <w:szCs w:val="21"/>
        </w:rPr>
        <w:t xml:space="preserve"> </w:t>
      </w:r>
    </w:p>
    <w:p w14:paraId="1513E1E8" w14:textId="77777777" w:rsidR="00EA7544" w:rsidRPr="001142CE" w:rsidRDefault="00EA7544" w:rsidP="00EA7544">
      <w:pPr>
        <w:spacing w:line="240" w:lineRule="auto"/>
        <w:rPr>
          <w:b/>
          <w:bCs/>
        </w:rPr>
      </w:pPr>
      <w:bookmarkStart w:id="11" w:name="_Toc239546018"/>
      <w:r>
        <w:rPr>
          <w:b/>
          <w:bCs/>
        </w:rPr>
        <w:lastRenderedPageBreak/>
        <w:t xml:space="preserve">7. </w:t>
      </w:r>
      <w:r w:rsidRPr="001142CE">
        <w:rPr>
          <w:b/>
          <w:bCs/>
        </w:rPr>
        <w:t>Authorized Certification</w:t>
      </w:r>
    </w:p>
    <w:p w14:paraId="36CE3F8C" w14:textId="77777777" w:rsidR="00EA7544" w:rsidRPr="00B67681" w:rsidRDefault="00EA7544" w:rsidP="00EA7544">
      <w:pPr>
        <w:spacing w:before="40" w:after="40"/>
        <w:rPr>
          <w:rFonts w:cs="Arial"/>
          <w:sz w:val="20"/>
          <w:szCs w:val="20"/>
        </w:rPr>
      </w:pPr>
      <w:r w:rsidRPr="00B67681">
        <w:rPr>
          <w:rFonts w:cs="Arial"/>
          <w:sz w:val="20"/>
          <w:szCs w:val="20"/>
        </w:rPr>
        <w:t xml:space="preserve">By signing below, the authorized representative certifies that the information provided is accurate and complete, the Applicant intends to apply for the role(s) selected above, and the undersigned is authorized to submit this </w:t>
      </w:r>
      <w:r>
        <w:rPr>
          <w:rFonts w:cs="Arial"/>
          <w:sz w:val="20"/>
          <w:szCs w:val="20"/>
        </w:rPr>
        <w:t xml:space="preserve">application </w:t>
      </w:r>
      <w:r w:rsidRPr="00B67681">
        <w:rPr>
          <w:rFonts w:cs="Arial"/>
          <w:sz w:val="20"/>
          <w:szCs w:val="20"/>
        </w:rPr>
        <w:t>on the Applicant’s behalf.</w:t>
      </w:r>
    </w:p>
    <w:tbl>
      <w:tblPr>
        <w:tblStyle w:val="TableGrid"/>
        <w:tblW w:w="5000" w:type="pct"/>
        <w:jc w:val="center"/>
        <w:tblLook w:val="04A0" w:firstRow="1" w:lastRow="0" w:firstColumn="1" w:lastColumn="0" w:noHBand="0" w:noVBand="1"/>
      </w:tblPr>
      <w:tblGrid>
        <w:gridCol w:w="4111"/>
        <w:gridCol w:w="5959"/>
      </w:tblGrid>
      <w:tr w:rsidR="00EA7544" w:rsidRPr="00B67681" w14:paraId="703EF096" w14:textId="77777777">
        <w:trPr>
          <w:cantSplit/>
          <w:jc w:val="center"/>
        </w:trPr>
        <w:tc>
          <w:tcPr>
            <w:tcW w:w="2041" w:type="pct"/>
            <w:tcMar>
              <w:top w:w="55" w:type="dxa"/>
              <w:left w:w="70" w:type="dxa"/>
              <w:bottom w:w="55" w:type="dxa"/>
              <w:right w:w="70" w:type="dxa"/>
            </w:tcMar>
            <w:vAlign w:val="center"/>
          </w:tcPr>
          <w:p w14:paraId="2168B587" w14:textId="77777777" w:rsidR="00EA7544" w:rsidRPr="00B67681" w:rsidRDefault="00EA7544">
            <w:pPr>
              <w:rPr>
                <w:rFonts w:cs="Arial"/>
                <w:sz w:val="20"/>
                <w:szCs w:val="20"/>
              </w:rPr>
            </w:pPr>
            <w:r w:rsidRPr="00B67681">
              <w:rPr>
                <w:rFonts w:cs="Arial"/>
                <w:b/>
                <w:sz w:val="20"/>
                <w:szCs w:val="20"/>
              </w:rPr>
              <w:t>Authorized Representative Name / Title</w:t>
            </w:r>
          </w:p>
        </w:tc>
        <w:tc>
          <w:tcPr>
            <w:tcW w:w="2959" w:type="pct"/>
            <w:tcMar>
              <w:top w:w="55" w:type="dxa"/>
              <w:left w:w="70" w:type="dxa"/>
              <w:bottom w:w="55" w:type="dxa"/>
              <w:right w:w="70" w:type="dxa"/>
            </w:tcMar>
            <w:vAlign w:val="center"/>
          </w:tcPr>
          <w:p w14:paraId="4908C373" w14:textId="77777777" w:rsidR="00EA7544" w:rsidRPr="001D2DC6" w:rsidRDefault="00EA7544">
            <w:pPr>
              <w:rPr>
                <w:rFonts w:cs="Arial"/>
                <w:i/>
                <w:iCs/>
                <w:sz w:val="20"/>
                <w:szCs w:val="20"/>
              </w:rPr>
            </w:pPr>
            <w:r w:rsidRPr="001D2DC6">
              <w:rPr>
                <w:rFonts w:cs="Arial"/>
                <w:i/>
                <w:iCs/>
                <w:sz w:val="20"/>
                <w:szCs w:val="20"/>
              </w:rPr>
              <w:t>Enter response here</w:t>
            </w:r>
          </w:p>
        </w:tc>
      </w:tr>
      <w:tr w:rsidR="00EA7544" w:rsidRPr="00B67681" w14:paraId="4D4CC54E" w14:textId="77777777">
        <w:trPr>
          <w:cantSplit/>
          <w:jc w:val="center"/>
        </w:trPr>
        <w:tc>
          <w:tcPr>
            <w:tcW w:w="2041" w:type="pct"/>
            <w:tcMar>
              <w:top w:w="55" w:type="dxa"/>
              <w:left w:w="70" w:type="dxa"/>
              <w:bottom w:w="55" w:type="dxa"/>
              <w:right w:w="70" w:type="dxa"/>
            </w:tcMar>
            <w:vAlign w:val="center"/>
          </w:tcPr>
          <w:p w14:paraId="39A09437" w14:textId="77777777" w:rsidR="00EA7544" w:rsidRPr="00B67681" w:rsidRDefault="00EA7544">
            <w:pPr>
              <w:rPr>
                <w:rFonts w:cs="Arial"/>
                <w:sz w:val="20"/>
                <w:szCs w:val="20"/>
              </w:rPr>
            </w:pPr>
            <w:r w:rsidRPr="00B67681">
              <w:rPr>
                <w:rFonts w:cs="Arial"/>
                <w:b/>
                <w:sz w:val="20"/>
                <w:szCs w:val="20"/>
              </w:rPr>
              <w:t>Signature</w:t>
            </w:r>
          </w:p>
        </w:tc>
        <w:tc>
          <w:tcPr>
            <w:tcW w:w="2959" w:type="pct"/>
            <w:tcMar>
              <w:top w:w="55" w:type="dxa"/>
              <w:left w:w="70" w:type="dxa"/>
              <w:bottom w:w="55" w:type="dxa"/>
              <w:right w:w="70" w:type="dxa"/>
            </w:tcMar>
            <w:vAlign w:val="center"/>
          </w:tcPr>
          <w:p w14:paraId="6062E735" w14:textId="77777777" w:rsidR="00EA7544" w:rsidRPr="001D2DC6" w:rsidRDefault="00EA7544">
            <w:pPr>
              <w:rPr>
                <w:rFonts w:cs="Arial"/>
                <w:i/>
                <w:iCs/>
                <w:sz w:val="20"/>
                <w:szCs w:val="20"/>
              </w:rPr>
            </w:pPr>
            <w:r w:rsidRPr="001D2DC6">
              <w:rPr>
                <w:rFonts w:cs="Arial"/>
                <w:i/>
                <w:iCs/>
                <w:sz w:val="20"/>
                <w:szCs w:val="20"/>
              </w:rPr>
              <w:t>Enter response here</w:t>
            </w:r>
          </w:p>
        </w:tc>
      </w:tr>
      <w:tr w:rsidR="00EA7544" w:rsidRPr="00B67681" w14:paraId="1A3B233C" w14:textId="77777777">
        <w:trPr>
          <w:cantSplit/>
          <w:jc w:val="center"/>
        </w:trPr>
        <w:tc>
          <w:tcPr>
            <w:tcW w:w="2041" w:type="pct"/>
            <w:tcMar>
              <w:top w:w="55" w:type="dxa"/>
              <w:left w:w="70" w:type="dxa"/>
              <w:bottom w:w="55" w:type="dxa"/>
              <w:right w:w="70" w:type="dxa"/>
            </w:tcMar>
            <w:vAlign w:val="center"/>
          </w:tcPr>
          <w:p w14:paraId="153A0E24" w14:textId="77777777" w:rsidR="00EA7544" w:rsidRPr="00B67681" w:rsidRDefault="00EA7544">
            <w:pPr>
              <w:rPr>
                <w:rFonts w:cs="Arial"/>
                <w:sz w:val="20"/>
                <w:szCs w:val="20"/>
              </w:rPr>
            </w:pPr>
            <w:r w:rsidRPr="00B67681">
              <w:rPr>
                <w:rFonts w:cs="Arial"/>
                <w:b/>
                <w:sz w:val="20"/>
                <w:szCs w:val="20"/>
              </w:rPr>
              <w:t>Date</w:t>
            </w:r>
          </w:p>
        </w:tc>
        <w:tc>
          <w:tcPr>
            <w:tcW w:w="2959" w:type="pct"/>
            <w:tcMar>
              <w:top w:w="55" w:type="dxa"/>
              <w:left w:w="70" w:type="dxa"/>
              <w:bottom w:w="55" w:type="dxa"/>
              <w:right w:w="70" w:type="dxa"/>
            </w:tcMar>
            <w:vAlign w:val="center"/>
          </w:tcPr>
          <w:p w14:paraId="6F3D3585" w14:textId="77777777" w:rsidR="00EA7544" w:rsidRPr="001D2DC6" w:rsidRDefault="00EA7544">
            <w:pPr>
              <w:rPr>
                <w:rFonts w:cs="Arial"/>
                <w:i/>
                <w:iCs/>
                <w:sz w:val="20"/>
                <w:szCs w:val="20"/>
              </w:rPr>
            </w:pPr>
            <w:r w:rsidRPr="001D2DC6">
              <w:rPr>
                <w:rFonts w:cs="Arial"/>
                <w:i/>
                <w:iCs/>
                <w:sz w:val="20"/>
                <w:szCs w:val="20"/>
              </w:rPr>
              <w:t>Enter response here</w:t>
            </w:r>
          </w:p>
        </w:tc>
      </w:tr>
    </w:tbl>
    <w:p w14:paraId="69C36845" w14:textId="77777777" w:rsidR="00EA7544" w:rsidRDefault="00EA7544" w:rsidP="00EA7544">
      <w:pPr>
        <w:spacing w:before="40"/>
        <w:rPr>
          <w:rFonts w:cs="Arial"/>
          <w:sz w:val="20"/>
          <w:szCs w:val="20"/>
        </w:rPr>
        <w:sectPr w:rsidR="00EA7544" w:rsidSect="00EA7544">
          <w:footerReference w:type="default" r:id="rId21"/>
          <w:headerReference w:type="first" r:id="rId22"/>
          <w:footerReference w:type="first" r:id="rId23"/>
          <w:pgSz w:w="12240" w:h="15840"/>
          <w:pgMar w:top="1440" w:right="1080" w:bottom="1440" w:left="1080" w:header="720" w:footer="720" w:gutter="0"/>
          <w:pgNumType w:start="1"/>
          <w:cols w:space="720"/>
          <w:formProt w:val="0"/>
          <w:docGrid w:linePitch="360"/>
        </w:sectPr>
      </w:pPr>
    </w:p>
    <w:p w14:paraId="0884171B" w14:textId="77777777" w:rsidR="00EA7544" w:rsidRDefault="00EA7544" w:rsidP="00EA7544">
      <w:pPr>
        <w:spacing w:after="0" w:line="240" w:lineRule="auto"/>
      </w:pPr>
    </w:p>
    <w:p w14:paraId="4E7719D6" w14:textId="77777777" w:rsidR="00EA7544" w:rsidRDefault="00EA7544" w:rsidP="00EA7544">
      <w:pPr>
        <w:spacing w:after="0" w:line="240" w:lineRule="auto"/>
      </w:pPr>
    </w:p>
    <w:p w14:paraId="4A26F4F8" w14:textId="77777777" w:rsidR="00EA7544" w:rsidRDefault="00EA7544" w:rsidP="00EA7544">
      <w:pPr>
        <w:spacing w:after="0" w:line="240" w:lineRule="auto"/>
      </w:pPr>
    </w:p>
    <w:p w14:paraId="539099D8" w14:textId="77777777" w:rsidR="00EA7544" w:rsidRDefault="00EA7544" w:rsidP="00EA7544">
      <w:pPr>
        <w:spacing w:after="0" w:line="240" w:lineRule="auto"/>
      </w:pPr>
    </w:p>
    <w:p w14:paraId="6D6AE5CF" w14:textId="77777777" w:rsidR="00EA7544" w:rsidRDefault="00EA7544" w:rsidP="00EA7544">
      <w:pPr>
        <w:spacing w:after="0" w:line="240" w:lineRule="auto"/>
      </w:pPr>
      <w:r>
        <w:rPr>
          <w:noProof/>
        </w:rPr>
        <w:drawing>
          <wp:inline distT="114300" distB="114300" distL="114300" distR="114300" wp14:anchorId="2AB1C983" wp14:editId="018C6F33">
            <wp:extent cx="4826000" cy="965200"/>
            <wp:effectExtent l="0" t="0" r="0" b="6350"/>
            <wp:docPr id="1724047426" name="image1.png" descr="P1373#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047426" name="image1.png" descr="P1373#yIS1"/>
                    <pic:cNvPicPr preferRelativeResize="0"/>
                  </pic:nvPicPr>
                  <pic:blipFill>
                    <a:blip r:embed="rId10"/>
                    <a:srcRect/>
                    <a:stretch>
                      <a:fillRect/>
                    </a:stretch>
                  </pic:blipFill>
                  <pic:spPr>
                    <a:xfrm>
                      <a:off x="0" y="0"/>
                      <a:ext cx="4826000" cy="965200"/>
                    </a:xfrm>
                    <a:prstGeom prst="rect">
                      <a:avLst/>
                    </a:prstGeom>
                    <a:ln/>
                  </pic:spPr>
                </pic:pic>
              </a:graphicData>
            </a:graphic>
          </wp:inline>
        </w:drawing>
      </w:r>
    </w:p>
    <w:p w14:paraId="38FF1715" w14:textId="77777777" w:rsidR="00EA7544" w:rsidRDefault="00EA7544" w:rsidP="00EA7544">
      <w:pPr>
        <w:spacing w:after="0" w:line="240" w:lineRule="auto"/>
      </w:pPr>
    </w:p>
    <w:p w14:paraId="2D255539" w14:textId="77777777" w:rsidR="00EA7544" w:rsidRDefault="00EA7544" w:rsidP="00EA7544">
      <w:pPr>
        <w:spacing w:after="0" w:line="240" w:lineRule="auto"/>
      </w:pPr>
    </w:p>
    <w:p w14:paraId="0C434852" w14:textId="77777777" w:rsidR="00EA7544" w:rsidRDefault="00EA7544" w:rsidP="00EA7544">
      <w:pPr>
        <w:spacing w:after="0" w:line="240" w:lineRule="auto"/>
      </w:pPr>
    </w:p>
    <w:p w14:paraId="0C3A38C0" w14:textId="77777777" w:rsidR="00EA7544" w:rsidRDefault="00EA7544" w:rsidP="00EA7544">
      <w:pPr>
        <w:spacing w:after="0" w:line="240" w:lineRule="auto"/>
      </w:pPr>
    </w:p>
    <w:p w14:paraId="309FD1C0" w14:textId="77777777" w:rsidR="00EA7544" w:rsidRPr="00D97D26" w:rsidRDefault="00EA7544" w:rsidP="00EA7544">
      <w:pPr>
        <w:pStyle w:val="Title"/>
        <w:rPr>
          <w:rFonts w:cs="Arial"/>
        </w:rPr>
      </w:pPr>
      <w:r w:rsidRPr="00D97D26">
        <w:t>REQUEST FOR QUALIFICATIONS (RFQ)</w:t>
      </w:r>
    </w:p>
    <w:p w14:paraId="7E3E8ED5" w14:textId="77777777" w:rsidR="00EA7544" w:rsidRPr="00D97D26" w:rsidRDefault="00EA7544" w:rsidP="00EA7544">
      <w:pPr>
        <w:pStyle w:val="Title"/>
        <w:rPr>
          <w:rFonts w:cs="Arial"/>
        </w:rPr>
      </w:pPr>
      <w:r w:rsidRPr="00D97D26">
        <w:rPr>
          <w:sz w:val="34"/>
          <w:szCs w:val="34"/>
        </w:rPr>
        <w:t>Los Angeles Continuum of Care (CoC) - CA-600</w:t>
      </w:r>
    </w:p>
    <w:p w14:paraId="40FA8AA6" w14:textId="77777777" w:rsidR="00EA7544" w:rsidRPr="00F3577D" w:rsidRDefault="00EA7544" w:rsidP="00EA7544">
      <w:pPr>
        <w:pStyle w:val="Title"/>
      </w:pPr>
      <w:r w:rsidRPr="00D97D26">
        <w:rPr>
          <w:sz w:val="34"/>
        </w:rPr>
        <w:t>FY 2027 Administrative</w:t>
      </w:r>
      <w:r w:rsidRPr="00F3577D">
        <w:rPr>
          <w:sz w:val="34"/>
        </w:rPr>
        <w:t xml:space="preserve"> Lead </w:t>
      </w:r>
      <w:bookmarkEnd w:id="11"/>
      <w:r w:rsidRPr="00D97D26">
        <w:rPr>
          <w:sz w:val="34"/>
        </w:rPr>
        <w:t>Entity Functions</w:t>
      </w:r>
    </w:p>
    <w:p w14:paraId="66A5D326" w14:textId="77777777" w:rsidR="00EA7544" w:rsidRPr="00CB7BBD" w:rsidRDefault="00EA7544" w:rsidP="00EA7544">
      <w:pPr>
        <w:pStyle w:val="Heading1"/>
        <w:ind w:left="432" w:hanging="432"/>
        <w:rPr>
          <w:color w:val="auto"/>
        </w:rPr>
      </w:pPr>
      <w:bookmarkStart w:id="12" w:name="_Toc239666941"/>
      <w:r w:rsidRPr="00CB7BBD">
        <w:rPr>
          <w:color w:val="auto"/>
        </w:rPr>
        <w:t xml:space="preserve">Application: </w:t>
      </w:r>
      <w:r>
        <w:rPr>
          <w:color w:val="auto"/>
        </w:rPr>
        <w:t>HMIS Lead</w:t>
      </w:r>
      <w:bookmarkEnd w:id="12"/>
      <w:r>
        <w:rPr>
          <w:color w:val="auto"/>
        </w:rPr>
        <w:t xml:space="preserve">  </w:t>
      </w:r>
    </w:p>
    <w:p w14:paraId="02A258A3" w14:textId="77777777" w:rsidR="00EA7544" w:rsidRPr="00B67681" w:rsidRDefault="00EA7544" w:rsidP="00EA7544">
      <w:pPr>
        <w:spacing w:before="40"/>
        <w:rPr>
          <w:rFonts w:cs="Arial"/>
          <w:sz w:val="20"/>
          <w:szCs w:val="20"/>
        </w:rPr>
      </w:pPr>
    </w:p>
    <w:p w14:paraId="292F140C" w14:textId="77777777" w:rsidR="00EA7544" w:rsidRDefault="00EA7544" w:rsidP="00EA7544">
      <w:pPr>
        <w:spacing w:after="0" w:line="240" w:lineRule="auto"/>
        <w:rPr>
          <w:rFonts w:eastAsia="Arial" w:cs="Arial"/>
          <w:szCs w:val="21"/>
        </w:rPr>
      </w:pPr>
    </w:p>
    <w:p w14:paraId="0E20D7FF" w14:textId="77777777" w:rsidR="00EA7544" w:rsidRDefault="00EA7544" w:rsidP="00EA7544">
      <w:pPr>
        <w:pStyle w:val="Heading2"/>
        <w:spacing w:after="40" w:line="240" w:lineRule="auto"/>
        <w:rPr>
          <w:rFonts w:ascii="Arial" w:eastAsia="Arial" w:hAnsi="Arial" w:cs="Arial"/>
        </w:rPr>
        <w:sectPr w:rsidR="00EA7544" w:rsidSect="00EA7544">
          <w:headerReference w:type="first" r:id="rId24"/>
          <w:footerReference w:type="first" r:id="rId25"/>
          <w:pgSz w:w="12240" w:h="15840"/>
          <w:pgMar w:top="1440" w:right="1080" w:bottom="1440" w:left="1080" w:header="720" w:footer="720" w:gutter="0"/>
          <w:pgNumType w:start="1"/>
          <w:cols w:space="720"/>
          <w:formProt w:val="0"/>
          <w:titlePg/>
          <w:docGrid w:linePitch="360"/>
        </w:sectPr>
      </w:pPr>
      <w:bookmarkStart w:id="13" w:name="_Toc239182274"/>
    </w:p>
    <w:p w14:paraId="1D0B0EA1" w14:textId="77777777" w:rsidR="00EA7544" w:rsidRDefault="00EA7544" w:rsidP="00EA7544">
      <w:pPr>
        <w:pStyle w:val="Heading2"/>
        <w:spacing w:after="40" w:line="240" w:lineRule="auto"/>
        <w:rPr>
          <w:rFonts w:ascii="Arial" w:eastAsia="Arial" w:hAnsi="Arial" w:cs="Arial"/>
          <w:color w:val="auto"/>
        </w:rPr>
      </w:pPr>
      <w:bookmarkStart w:id="14" w:name="_Toc239666942"/>
      <w:r w:rsidRPr="007B0523">
        <w:rPr>
          <w:rFonts w:ascii="Arial" w:eastAsia="Arial" w:hAnsi="Arial" w:cs="Arial"/>
          <w:color w:val="auto"/>
        </w:rPr>
        <w:lastRenderedPageBreak/>
        <w:t>HMIS Lead Application Directions</w:t>
      </w:r>
      <w:bookmarkEnd w:id="14"/>
      <w:r w:rsidRPr="007B0523">
        <w:rPr>
          <w:rFonts w:ascii="Arial" w:eastAsia="Arial" w:hAnsi="Arial" w:cs="Arial"/>
          <w:color w:val="auto"/>
        </w:rPr>
        <w:t xml:space="preserve"> </w:t>
      </w:r>
    </w:p>
    <w:p w14:paraId="4C3D0AC8" w14:textId="77777777" w:rsidR="00EA7544" w:rsidRPr="00771827" w:rsidRDefault="00EA7544" w:rsidP="00EA7544"/>
    <w:p w14:paraId="5CD381C2" w14:textId="77777777" w:rsidR="00EA7544" w:rsidRPr="00283D4C" w:rsidRDefault="00EA7544" w:rsidP="00613834">
      <w:pPr>
        <w:pStyle w:val="ListParagraph"/>
        <w:numPr>
          <w:ilvl w:val="0"/>
          <w:numId w:val="10"/>
        </w:numPr>
      </w:pPr>
      <w:r w:rsidRPr="00283D4C">
        <w:t xml:space="preserve">Applicants seeking designation as the HMIS Lead who submitted a Mandatory Intent to Apply must complete Questions 1 through 7 below, in addition to the Universal Questions for All Applicants, and submit all required materials to </w:t>
      </w:r>
      <w:hyperlink r:id="rId26">
        <w:r w:rsidRPr="079D6395">
          <w:rPr>
            <w:rStyle w:val="Hyperlink"/>
          </w:rPr>
          <w:t>rfq@losangelescoc.org</w:t>
        </w:r>
      </w:hyperlink>
      <w:r>
        <w:t xml:space="preserve"> </w:t>
      </w:r>
      <w:r w:rsidRPr="00283D4C">
        <w:t>by the deadline posted in the RFQ. Late submissions will not be considered.</w:t>
      </w:r>
    </w:p>
    <w:p w14:paraId="3925C6EB" w14:textId="77777777" w:rsidR="00EA7544" w:rsidRDefault="00EA7544" w:rsidP="00613834">
      <w:pPr>
        <w:pStyle w:val="ListParagraph"/>
        <w:numPr>
          <w:ilvl w:val="0"/>
          <w:numId w:val="10"/>
        </w:numPr>
      </w:pPr>
      <w:r>
        <w:t>In addition to question responses, Applicants must submit the following documents as attachments:</w:t>
      </w:r>
    </w:p>
    <w:p w14:paraId="794CFE3C" w14:textId="77777777" w:rsidR="00EA7544" w:rsidRDefault="00EA7544" w:rsidP="00613834">
      <w:pPr>
        <w:pStyle w:val="ListParagraph"/>
        <w:numPr>
          <w:ilvl w:val="1"/>
          <w:numId w:val="10"/>
        </w:numPr>
      </w:pPr>
      <w:r>
        <w:t xml:space="preserve">Include a copy of the Applicant’s completed and signed Mandatory Intent to Apply; </w:t>
      </w:r>
    </w:p>
    <w:p w14:paraId="19C22DF9" w14:textId="77777777" w:rsidR="00EA7544" w:rsidRDefault="00EA7544" w:rsidP="00613834">
      <w:pPr>
        <w:pStyle w:val="ListParagraph"/>
        <w:numPr>
          <w:ilvl w:val="1"/>
          <w:numId w:val="10"/>
        </w:numPr>
      </w:pPr>
      <w:r>
        <w:t xml:space="preserve">Include an IRS Letter, if applicable: a copy of the Applicant’s 501(c)(3) determination letter; </w:t>
      </w:r>
    </w:p>
    <w:p w14:paraId="496A6BC5" w14:textId="77777777" w:rsidR="00EA7544" w:rsidRDefault="00EA7544" w:rsidP="00613834">
      <w:pPr>
        <w:pStyle w:val="ListParagraph"/>
        <w:numPr>
          <w:ilvl w:val="1"/>
          <w:numId w:val="10"/>
        </w:numPr>
      </w:pPr>
      <w:r>
        <w:t>Include the IRS Form 990 and Audit Reports: the most recent IRS Form 990, or comparable return for a for-profit entity, and the most recent completed fiscal-year Single Audit report, if applicable, or the applicable local-government financial-report equivalent (CAFR/ACFR);</w:t>
      </w:r>
    </w:p>
    <w:p w14:paraId="12B534E5" w14:textId="77777777" w:rsidR="00EA7544" w:rsidRPr="00283D4C" w:rsidRDefault="00EA7544" w:rsidP="00613834">
      <w:pPr>
        <w:pStyle w:val="ListParagraph"/>
        <w:numPr>
          <w:ilvl w:val="0"/>
          <w:numId w:val="10"/>
        </w:numPr>
      </w:pPr>
      <w:r w:rsidRPr="00283D4C">
        <w:t>If applying for multiple roles, please submit one email with the completed and signed Mandatory Intent to Apply</w:t>
      </w:r>
      <w:r>
        <w:t xml:space="preserve">, </w:t>
      </w:r>
      <w:r w:rsidRPr="00283D4C">
        <w:t>all applicable role applications</w:t>
      </w:r>
      <w:r>
        <w:t>, and supporting documents.</w:t>
      </w:r>
      <w:r w:rsidRPr="00283D4C">
        <w:t xml:space="preserve"> Please identify all roles sought in the subject line of the email submission (e.g., 2027 CoC RFQ – HMIS Lead and PIT Count Administrator Applications).</w:t>
      </w:r>
    </w:p>
    <w:p w14:paraId="4CBADDE1" w14:textId="77777777" w:rsidR="00EA7544" w:rsidRPr="00283D4C" w:rsidRDefault="00EA7544" w:rsidP="00613834">
      <w:pPr>
        <w:pStyle w:val="ListParagraph"/>
        <w:numPr>
          <w:ilvl w:val="0"/>
          <w:numId w:val="10"/>
        </w:numPr>
      </w:pPr>
      <w:r w:rsidRPr="00283D4C">
        <w:t>Microsoft Word or Adobe Acrobat PDF are acceptable file formats for submission.</w:t>
      </w:r>
    </w:p>
    <w:p w14:paraId="37DECC6B" w14:textId="77777777" w:rsidR="00EA7544" w:rsidRPr="00283D4C" w:rsidRDefault="00EA7544" w:rsidP="00613834">
      <w:pPr>
        <w:pStyle w:val="ListParagraph"/>
        <w:numPr>
          <w:ilvl w:val="0"/>
          <w:numId w:val="10"/>
        </w:numPr>
      </w:pPr>
      <w:r w:rsidRPr="00283D4C">
        <w:t>For purposes of this section, the “proposed HMIS Lead team” includes the Applicant and any proposed subcontractor, system administrator, software vendor, consultant, data or technology partner, or other entity that would perform a material HMIS Lead function.</w:t>
      </w:r>
    </w:p>
    <w:p w14:paraId="7954E9E0" w14:textId="77777777" w:rsidR="00EA7544" w:rsidRPr="00283D4C" w:rsidRDefault="00EA7544" w:rsidP="00613834">
      <w:pPr>
        <w:pStyle w:val="ListParagraph"/>
        <w:numPr>
          <w:ilvl w:val="0"/>
          <w:numId w:val="10"/>
        </w:numPr>
      </w:pPr>
      <w:r w:rsidRPr="00283D4C">
        <w:t>For questions requesting comparable experience, “comparable” does not mean identical to the current LA CoC role, system, or operating model. Comparability will be assessed based on: (1) type of work, including functions, responsibilities, governance, and complexity; and (2) scale of work, including size, geographic reach, volume, participating agencies or jurisdictions, funding, staffing, and other measures relevant to HMIS operations. Examples need not match the LA CoC on every dimension but should demonstrate sufficient similarity to show the Applicant’s experience and capacity to perform the proposed role. Applicants should identify their closest analogous experience and briefly explain key similarities, differences, and relevance.</w:t>
      </w:r>
    </w:p>
    <w:p w14:paraId="499D41BE" w14:textId="77777777" w:rsidR="00EA7544" w:rsidRPr="00283D4C" w:rsidRDefault="00EA7544" w:rsidP="00613834">
      <w:pPr>
        <w:pStyle w:val="ListParagraph"/>
        <w:numPr>
          <w:ilvl w:val="0"/>
          <w:numId w:val="10"/>
        </w:numPr>
      </w:pPr>
      <w:r w:rsidRPr="00283D4C">
        <w:t>For any question requesting a comparable experience example, if no comparable example exists, state “No Comparable Example” rather than leaving the response blank.</w:t>
      </w:r>
    </w:p>
    <w:p w14:paraId="30EFEA2B" w14:textId="77777777" w:rsidR="00EA7544" w:rsidRPr="00283D4C" w:rsidRDefault="00EA7544" w:rsidP="00613834">
      <w:pPr>
        <w:pStyle w:val="ListParagraph"/>
        <w:numPr>
          <w:ilvl w:val="0"/>
          <w:numId w:val="10"/>
        </w:numPr>
      </w:pPr>
      <w:r w:rsidRPr="00283D4C">
        <w:t xml:space="preserve">Please note and adhere to all specified </w:t>
      </w:r>
      <w:r>
        <w:t xml:space="preserve">word </w:t>
      </w:r>
      <w:r w:rsidRPr="00283D4C">
        <w:t>count limits.</w:t>
      </w:r>
    </w:p>
    <w:p w14:paraId="7EF74CC8" w14:textId="77777777" w:rsidR="00EA7544" w:rsidRPr="00283D4C" w:rsidRDefault="00EA7544" w:rsidP="00613834">
      <w:pPr>
        <w:pStyle w:val="ListParagraph"/>
        <w:numPr>
          <w:ilvl w:val="0"/>
          <w:numId w:val="10"/>
        </w:numPr>
      </w:pPr>
      <w:r w:rsidRPr="00283D4C">
        <w:t>Applicants should not submit supporting materials other than those specifically required by this RFQ.</w:t>
      </w:r>
    </w:p>
    <w:p w14:paraId="70499AB3" w14:textId="77777777" w:rsidR="00EA7544" w:rsidRDefault="00EA7544" w:rsidP="00EA7544">
      <w:pPr>
        <w:spacing w:after="0" w:line="240" w:lineRule="auto"/>
      </w:pPr>
      <w:r>
        <w:br w:type="page"/>
      </w:r>
    </w:p>
    <w:p w14:paraId="52C0C395" w14:textId="77777777" w:rsidR="00EA7544" w:rsidRPr="008721B7" w:rsidRDefault="00EA7544" w:rsidP="00EA7544">
      <w:pPr>
        <w:pStyle w:val="Heading2"/>
        <w:spacing w:after="40" w:line="240" w:lineRule="auto"/>
        <w:rPr>
          <w:rFonts w:ascii="Arial" w:eastAsia="Arial" w:hAnsi="Arial" w:cs="Arial"/>
          <w:color w:val="auto"/>
        </w:rPr>
      </w:pPr>
      <w:bookmarkStart w:id="15" w:name="_Toc239666943"/>
      <w:r w:rsidRPr="008721B7">
        <w:rPr>
          <w:rFonts w:ascii="Arial" w:eastAsia="Arial" w:hAnsi="Arial" w:cs="Arial"/>
          <w:color w:val="auto"/>
        </w:rPr>
        <w:lastRenderedPageBreak/>
        <w:t>HMIS Lead Questions</w:t>
      </w:r>
      <w:bookmarkEnd w:id="13"/>
      <w:bookmarkEnd w:id="15"/>
    </w:p>
    <w:p w14:paraId="481BFD06" w14:textId="77777777" w:rsidR="00EA7544" w:rsidRPr="008721B7" w:rsidRDefault="00EA7544" w:rsidP="00EA7544"/>
    <w:p w14:paraId="74C6BD79" w14:textId="77777777" w:rsidR="00EA7544" w:rsidRDefault="00EA7544" w:rsidP="00EA7544">
      <w:r>
        <w:t>Applicants seeking designation as the HMIS Lead must complete Questions 1 through 7 below in addition to the Universal Questions for All Applicants.</w:t>
      </w:r>
    </w:p>
    <w:p w14:paraId="075FB330" w14:textId="77777777" w:rsidR="00EA7544" w:rsidRDefault="00EA7544" w:rsidP="00EA7544">
      <w:r>
        <w:t>For purposes of this section, the “proposed HMIS Lead team” includes the Applicant and any proposed subcontractor, system administrator, software vendor, consultant, or other partner that would perform a material HMIS Lead function.</w:t>
      </w:r>
    </w:p>
    <w:p w14:paraId="7D69DF06" w14:textId="77777777" w:rsidR="00EA7544" w:rsidRDefault="00EA7544" w:rsidP="00EA7544">
      <w:r>
        <w:t>Note that in questions asking for comparable experience, ‘comparable’ does not mean identical to the current LA CoC role, system, or operating model. Comparability will be assessed based on (1) type of work, including functions, responsibilities, governance, and complexity; and (2) scale of work, including size, geographic reach, volume, participating agencies or jurisdictions, funding, and staffing. Examples need not match the LA CoC on every dimension but should demonstrate sufficient similarity to show the Applicant’s experience and capacity to perform the proposed role. Applicants should identify their closest analogous experience and briefly explain key similarities, differences, and relevance.</w:t>
      </w:r>
    </w:p>
    <w:p w14:paraId="619DD7EC" w14:textId="77777777" w:rsidR="00EA7544" w:rsidRDefault="00EA7544" w:rsidP="00EA7544">
      <w:r w:rsidRPr="00CF13AA">
        <w:t>For any question requesting a comparable experience example, if no comparable example exists, state “No Comparable Example” rather than leaving the response blank.</w:t>
      </w:r>
    </w:p>
    <w:p w14:paraId="7F71648D" w14:textId="77777777" w:rsidR="00EA7544" w:rsidRPr="000B1918" w:rsidRDefault="00EA7544" w:rsidP="00EA7544">
      <w:pPr>
        <w:spacing w:line="240" w:lineRule="auto"/>
        <w:rPr>
          <w:b/>
          <w:bCs/>
        </w:rPr>
      </w:pPr>
      <w:r w:rsidRPr="000B1918">
        <w:rPr>
          <w:b/>
          <w:bCs/>
        </w:rPr>
        <w:t>1. Relevant HMIS and Comparable Systems Experience</w:t>
      </w:r>
    </w:p>
    <w:p w14:paraId="3C2B8409" w14:textId="77777777" w:rsidR="00EA7544" w:rsidRPr="000B1918" w:rsidRDefault="00EA7544" w:rsidP="00EA7544">
      <w:pPr>
        <w:spacing w:line="240" w:lineRule="auto"/>
        <w:rPr>
          <w:b/>
          <w:bCs/>
        </w:rPr>
      </w:pPr>
      <w:r w:rsidRPr="000B1918">
        <w:rPr>
          <w:b/>
          <w:bCs/>
        </w:rPr>
        <w:t>1A. Experience Examples</w:t>
      </w:r>
    </w:p>
    <w:p w14:paraId="6C752F33" w14:textId="77777777" w:rsidR="00EA7544" w:rsidRDefault="00EA7544" w:rsidP="00EA7544">
      <w:r w:rsidRPr="00D8678F">
        <w:rPr>
          <w:rFonts w:eastAsia="Arial" w:cs="Arial"/>
        </w:rPr>
        <w:t xml:space="preserve">Provide up to three examples from the past five years that best demonstrate the proposed team’s experience performing work comparable to the </w:t>
      </w:r>
      <w:r>
        <w:rPr>
          <w:rFonts w:eastAsia="Arial" w:cs="Arial"/>
        </w:rPr>
        <w:t>HMIS Lead</w:t>
      </w:r>
      <w:r w:rsidRPr="00D8678F">
        <w:rPr>
          <w:rFonts w:eastAsia="Arial" w:cs="Arial"/>
        </w:rPr>
        <w:t xml:space="preserve"> responsibilities described in this RFQ. Examples may include experience of the Applicant, consultants, subcontractors, or other proposed team members. Identify the entity or team responsible for each example.</w:t>
      </w:r>
    </w:p>
    <w:tbl>
      <w:tblPr>
        <w:tblStyle w:val="TableGrid"/>
        <w:tblW w:w="0" w:type="auto"/>
        <w:tblLook w:val="04A0" w:firstRow="1" w:lastRow="0" w:firstColumn="1" w:lastColumn="0" w:noHBand="0" w:noVBand="1"/>
      </w:tblPr>
      <w:tblGrid>
        <w:gridCol w:w="2014"/>
        <w:gridCol w:w="2014"/>
        <w:gridCol w:w="2014"/>
        <w:gridCol w:w="2014"/>
        <w:gridCol w:w="2014"/>
      </w:tblGrid>
      <w:tr w:rsidR="00EA7544" w:rsidRPr="000B1918" w14:paraId="0E9C3946" w14:textId="77777777">
        <w:tc>
          <w:tcPr>
            <w:tcW w:w="2014" w:type="dxa"/>
            <w:shd w:val="clear" w:color="auto" w:fill="F2F2F2" w:themeFill="background1" w:themeFillShade="F2"/>
            <w:vAlign w:val="center"/>
          </w:tcPr>
          <w:p w14:paraId="66A0A0E0" w14:textId="77777777" w:rsidR="00EA7544" w:rsidRPr="000B1918" w:rsidRDefault="00EA7544">
            <w:pPr>
              <w:spacing w:line="240" w:lineRule="auto"/>
            </w:pPr>
            <w:r w:rsidRPr="000B1918">
              <w:rPr>
                <w:b/>
                <w:bCs/>
              </w:rPr>
              <w:t>System / CoC / Client</w:t>
            </w:r>
          </w:p>
        </w:tc>
        <w:tc>
          <w:tcPr>
            <w:tcW w:w="2014" w:type="dxa"/>
            <w:shd w:val="clear" w:color="auto" w:fill="F2F2F2" w:themeFill="background1" w:themeFillShade="F2"/>
            <w:vAlign w:val="center"/>
          </w:tcPr>
          <w:p w14:paraId="3B489A33" w14:textId="77777777" w:rsidR="00EA7544" w:rsidRPr="000B1918" w:rsidRDefault="00EA7544">
            <w:pPr>
              <w:spacing w:line="240" w:lineRule="auto"/>
            </w:pPr>
            <w:r w:rsidRPr="000B1918">
              <w:rPr>
                <w:b/>
                <w:bCs/>
              </w:rPr>
              <w:t>Entity</w:t>
            </w:r>
            <w:r w:rsidRPr="005C5C0C">
              <w:rPr>
                <w:rFonts w:eastAsia="Arial" w:cs="Arial"/>
                <w:b/>
                <w:bCs/>
                <w:szCs w:val="21"/>
              </w:rPr>
              <w:t>/Team</w:t>
            </w:r>
            <w:r w:rsidRPr="000B1918">
              <w:rPr>
                <w:b/>
                <w:bCs/>
              </w:rPr>
              <w:t xml:space="preserve"> Performing the Work</w:t>
            </w:r>
          </w:p>
        </w:tc>
        <w:tc>
          <w:tcPr>
            <w:tcW w:w="2014" w:type="dxa"/>
            <w:shd w:val="clear" w:color="auto" w:fill="F2F2F2" w:themeFill="background1" w:themeFillShade="F2"/>
            <w:vAlign w:val="center"/>
          </w:tcPr>
          <w:p w14:paraId="6B5074C9" w14:textId="77777777" w:rsidR="00EA7544" w:rsidRPr="000B1918" w:rsidRDefault="00EA7544">
            <w:pPr>
              <w:spacing w:line="240" w:lineRule="auto"/>
            </w:pPr>
            <w:r>
              <w:rPr>
                <w:b/>
                <w:bCs/>
              </w:rPr>
              <w:t xml:space="preserve">Time </w:t>
            </w:r>
            <w:r w:rsidRPr="000B1918">
              <w:rPr>
                <w:b/>
                <w:bCs/>
              </w:rPr>
              <w:t>Period</w:t>
            </w:r>
          </w:p>
        </w:tc>
        <w:tc>
          <w:tcPr>
            <w:tcW w:w="2014" w:type="dxa"/>
            <w:shd w:val="clear" w:color="auto" w:fill="F2F2F2" w:themeFill="background1" w:themeFillShade="F2"/>
            <w:vAlign w:val="center"/>
          </w:tcPr>
          <w:p w14:paraId="089D3032" w14:textId="77777777" w:rsidR="00EA7544" w:rsidRPr="000B1918" w:rsidRDefault="00EA7544">
            <w:pPr>
              <w:spacing w:line="240" w:lineRule="auto"/>
            </w:pPr>
            <w:r w:rsidRPr="000B1918">
              <w:rPr>
                <w:b/>
                <w:bCs/>
              </w:rPr>
              <w:t>Platform / System</w:t>
            </w:r>
          </w:p>
        </w:tc>
        <w:tc>
          <w:tcPr>
            <w:tcW w:w="2014" w:type="dxa"/>
            <w:shd w:val="clear" w:color="auto" w:fill="F2F2F2" w:themeFill="background1" w:themeFillShade="F2"/>
            <w:vAlign w:val="center"/>
          </w:tcPr>
          <w:p w14:paraId="114E944E" w14:textId="77777777" w:rsidR="00EA7544" w:rsidRPr="000B1918" w:rsidRDefault="00EA7544">
            <w:pPr>
              <w:spacing w:line="240" w:lineRule="auto"/>
            </w:pPr>
            <w:r w:rsidRPr="000B1918">
              <w:rPr>
                <w:b/>
                <w:bCs/>
              </w:rPr>
              <w:t>Role and Primary Responsibilities</w:t>
            </w:r>
            <w:r>
              <w:rPr>
                <w:b/>
                <w:bCs/>
              </w:rPr>
              <w:t xml:space="preserve"> </w:t>
            </w:r>
          </w:p>
        </w:tc>
      </w:tr>
      <w:tr w:rsidR="00EA7544" w:rsidRPr="000B1918" w14:paraId="6E5ECF8B" w14:textId="77777777">
        <w:tc>
          <w:tcPr>
            <w:tcW w:w="2014" w:type="dxa"/>
            <w:vAlign w:val="center"/>
          </w:tcPr>
          <w:p w14:paraId="1A4DEA1B" w14:textId="77777777" w:rsidR="00EA7544" w:rsidRPr="000B1918" w:rsidRDefault="00EA7544">
            <w:pPr>
              <w:spacing w:line="240" w:lineRule="auto"/>
            </w:pPr>
            <w:r w:rsidRPr="000B1918">
              <w:t>Example 1</w:t>
            </w:r>
          </w:p>
        </w:tc>
        <w:tc>
          <w:tcPr>
            <w:tcW w:w="2014" w:type="dxa"/>
            <w:vAlign w:val="center"/>
          </w:tcPr>
          <w:p w14:paraId="3A1ABFB6" w14:textId="77777777" w:rsidR="00EA7544" w:rsidRPr="000B1918" w:rsidRDefault="00EA7544">
            <w:pPr>
              <w:spacing w:line="240" w:lineRule="auto"/>
            </w:pPr>
          </w:p>
        </w:tc>
        <w:tc>
          <w:tcPr>
            <w:tcW w:w="2014" w:type="dxa"/>
            <w:vAlign w:val="center"/>
          </w:tcPr>
          <w:p w14:paraId="2F3981E9" w14:textId="77777777" w:rsidR="00EA7544" w:rsidRPr="000B1918" w:rsidRDefault="00EA7544">
            <w:pPr>
              <w:spacing w:line="240" w:lineRule="auto"/>
            </w:pPr>
          </w:p>
        </w:tc>
        <w:tc>
          <w:tcPr>
            <w:tcW w:w="2014" w:type="dxa"/>
            <w:vAlign w:val="center"/>
          </w:tcPr>
          <w:p w14:paraId="4C39847C" w14:textId="77777777" w:rsidR="00EA7544" w:rsidRPr="000B1918" w:rsidRDefault="00EA7544">
            <w:pPr>
              <w:spacing w:line="240" w:lineRule="auto"/>
            </w:pPr>
          </w:p>
        </w:tc>
        <w:tc>
          <w:tcPr>
            <w:tcW w:w="2014" w:type="dxa"/>
            <w:vAlign w:val="center"/>
          </w:tcPr>
          <w:p w14:paraId="559C75C4" w14:textId="77777777" w:rsidR="00EA7544" w:rsidRPr="000B1918" w:rsidRDefault="00EA7544">
            <w:pPr>
              <w:spacing w:line="240" w:lineRule="auto"/>
            </w:pPr>
          </w:p>
        </w:tc>
      </w:tr>
      <w:tr w:rsidR="00EA7544" w:rsidRPr="000B1918" w14:paraId="58D76704" w14:textId="77777777">
        <w:tc>
          <w:tcPr>
            <w:tcW w:w="2014" w:type="dxa"/>
            <w:vAlign w:val="center"/>
          </w:tcPr>
          <w:p w14:paraId="464D048D" w14:textId="77777777" w:rsidR="00EA7544" w:rsidRPr="000B1918" w:rsidRDefault="00EA7544">
            <w:pPr>
              <w:spacing w:line="240" w:lineRule="auto"/>
            </w:pPr>
            <w:r w:rsidRPr="000B1918">
              <w:t>Example 2</w:t>
            </w:r>
          </w:p>
        </w:tc>
        <w:tc>
          <w:tcPr>
            <w:tcW w:w="2014" w:type="dxa"/>
            <w:vAlign w:val="center"/>
          </w:tcPr>
          <w:p w14:paraId="13B47535" w14:textId="77777777" w:rsidR="00EA7544" w:rsidRPr="000B1918" w:rsidRDefault="00EA7544">
            <w:pPr>
              <w:spacing w:line="240" w:lineRule="auto"/>
            </w:pPr>
          </w:p>
        </w:tc>
        <w:tc>
          <w:tcPr>
            <w:tcW w:w="2014" w:type="dxa"/>
            <w:vAlign w:val="center"/>
          </w:tcPr>
          <w:p w14:paraId="0D013FE2" w14:textId="77777777" w:rsidR="00EA7544" w:rsidRPr="000B1918" w:rsidRDefault="00EA7544">
            <w:pPr>
              <w:spacing w:line="240" w:lineRule="auto"/>
            </w:pPr>
          </w:p>
        </w:tc>
        <w:tc>
          <w:tcPr>
            <w:tcW w:w="2014" w:type="dxa"/>
            <w:vAlign w:val="center"/>
          </w:tcPr>
          <w:p w14:paraId="03FC7B7A" w14:textId="77777777" w:rsidR="00EA7544" w:rsidRPr="000B1918" w:rsidRDefault="00EA7544">
            <w:pPr>
              <w:spacing w:line="240" w:lineRule="auto"/>
            </w:pPr>
          </w:p>
        </w:tc>
        <w:tc>
          <w:tcPr>
            <w:tcW w:w="2014" w:type="dxa"/>
            <w:vAlign w:val="center"/>
          </w:tcPr>
          <w:p w14:paraId="0819978B" w14:textId="77777777" w:rsidR="00EA7544" w:rsidRPr="000B1918" w:rsidRDefault="00EA7544">
            <w:pPr>
              <w:spacing w:line="240" w:lineRule="auto"/>
            </w:pPr>
          </w:p>
        </w:tc>
      </w:tr>
      <w:tr w:rsidR="00EA7544" w:rsidRPr="000B1918" w14:paraId="27038AE8" w14:textId="77777777">
        <w:tc>
          <w:tcPr>
            <w:tcW w:w="2014" w:type="dxa"/>
            <w:vAlign w:val="center"/>
          </w:tcPr>
          <w:p w14:paraId="5A97F525" w14:textId="77777777" w:rsidR="00EA7544" w:rsidRPr="000B1918" w:rsidRDefault="00EA7544">
            <w:pPr>
              <w:spacing w:line="240" w:lineRule="auto"/>
            </w:pPr>
            <w:r w:rsidRPr="000B1918">
              <w:t>Example 3</w:t>
            </w:r>
          </w:p>
        </w:tc>
        <w:tc>
          <w:tcPr>
            <w:tcW w:w="2014" w:type="dxa"/>
            <w:vAlign w:val="center"/>
          </w:tcPr>
          <w:p w14:paraId="12A46D7A" w14:textId="77777777" w:rsidR="00EA7544" w:rsidRPr="000B1918" w:rsidRDefault="00EA7544">
            <w:pPr>
              <w:spacing w:line="240" w:lineRule="auto"/>
            </w:pPr>
          </w:p>
        </w:tc>
        <w:tc>
          <w:tcPr>
            <w:tcW w:w="2014" w:type="dxa"/>
            <w:vAlign w:val="center"/>
          </w:tcPr>
          <w:p w14:paraId="49089D6A" w14:textId="77777777" w:rsidR="00EA7544" w:rsidRPr="000B1918" w:rsidRDefault="00EA7544">
            <w:pPr>
              <w:spacing w:line="240" w:lineRule="auto"/>
            </w:pPr>
          </w:p>
        </w:tc>
        <w:tc>
          <w:tcPr>
            <w:tcW w:w="2014" w:type="dxa"/>
            <w:vAlign w:val="center"/>
          </w:tcPr>
          <w:p w14:paraId="6A8BB8E8" w14:textId="77777777" w:rsidR="00EA7544" w:rsidRPr="000B1918" w:rsidRDefault="00EA7544">
            <w:pPr>
              <w:spacing w:line="240" w:lineRule="auto"/>
            </w:pPr>
          </w:p>
        </w:tc>
        <w:tc>
          <w:tcPr>
            <w:tcW w:w="2014" w:type="dxa"/>
            <w:vAlign w:val="center"/>
          </w:tcPr>
          <w:p w14:paraId="0D418E7A" w14:textId="77777777" w:rsidR="00EA7544" w:rsidRPr="000B1918" w:rsidRDefault="00EA7544">
            <w:pPr>
              <w:spacing w:line="240" w:lineRule="auto"/>
            </w:pPr>
          </w:p>
        </w:tc>
      </w:tr>
    </w:tbl>
    <w:p w14:paraId="7AA3B38B" w14:textId="77777777" w:rsidR="00EA7544" w:rsidRPr="000B1918" w:rsidRDefault="00EA7544" w:rsidP="00EA7544">
      <w:pPr>
        <w:spacing w:line="240" w:lineRule="auto"/>
      </w:pPr>
    </w:p>
    <w:p w14:paraId="752BD6D3" w14:textId="77777777" w:rsidR="00EA7544" w:rsidRPr="000B1918" w:rsidRDefault="00EA7544" w:rsidP="00EA7544">
      <w:pPr>
        <w:spacing w:line="240" w:lineRule="auto"/>
        <w:rPr>
          <w:b/>
          <w:bCs/>
        </w:rPr>
      </w:pPr>
      <w:r w:rsidRPr="000B1918">
        <w:rPr>
          <w:b/>
          <w:bCs/>
        </w:rPr>
        <w:t>1B. Most Comparable Experience</w:t>
      </w:r>
    </w:p>
    <w:p w14:paraId="2DDD5C42" w14:textId="77777777" w:rsidR="00EA7544" w:rsidRDefault="00EA7544" w:rsidP="00EA7544">
      <w:r w:rsidRPr="00C701B3">
        <w:t xml:space="preserve">Identify the example most comparable to the core duties of the </w:t>
      </w:r>
      <w:r>
        <w:t>HMIS Lead</w:t>
      </w:r>
      <w:r w:rsidRPr="00C701B3">
        <w:t>, explain why it is comparable, and identify which responsibilities were performed directly by the Applicant versus another proposed team member (consultants included), if applicable.</w:t>
      </w:r>
    </w:p>
    <w:p w14:paraId="20291058" w14:textId="77777777" w:rsidR="00EA7544" w:rsidRPr="000B1918" w:rsidRDefault="00EA7544" w:rsidP="00EA7544">
      <w:pPr>
        <w:spacing w:line="240" w:lineRule="auto"/>
        <w:rPr>
          <w:u w:val="single"/>
        </w:rPr>
      </w:pPr>
      <w:r w:rsidRPr="000B1918">
        <w:rPr>
          <w:u w:val="single"/>
        </w:rPr>
        <w:t xml:space="preserve">Applicant Response – Maximum </w:t>
      </w:r>
      <w:r>
        <w:rPr>
          <w:u w:val="single"/>
        </w:rPr>
        <w:t>500 Words</w:t>
      </w:r>
    </w:p>
    <w:tbl>
      <w:tblPr>
        <w:tblStyle w:val="TableGrid"/>
        <w:tblW w:w="0" w:type="auto"/>
        <w:tblLook w:val="04A0" w:firstRow="1" w:lastRow="0" w:firstColumn="1" w:lastColumn="0" w:noHBand="0" w:noVBand="1"/>
      </w:tblPr>
      <w:tblGrid>
        <w:gridCol w:w="10070"/>
      </w:tblGrid>
      <w:tr w:rsidR="00EA7544" w:rsidRPr="000B1918" w14:paraId="5EC47FDE" w14:textId="77777777">
        <w:tc>
          <w:tcPr>
            <w:tcW w:w="10070" w:type="dxa"/>
          </w:tcPr>
          <w:p w14:paraId="6264B491" w14:textId="77777777" w:rsidR="00EA7544" w:rsidRPr="000B1918" w:rsidRDefault="00EA7544">
            <w:pPr>
              <w:spacing w:line="240" w:lineRule="auto"/>
              <w:rPr>
                <w:i/>
                <w:iCs/>
              </w:rPr>
            </w:pPr>
            <w:r w:rsidRPr="000B1918">
              <w:rPr>
                <w:i/>
                <w:iCs/>
              </w:rPr>
              <w:t>Enter response here</w:t>
            </w:r>
          </w:p>
          <w:p w14:paraId="4C700C25" w14:textId="77777777" w:rsidR="00EA7544" w:rsidRPr="000B1918" w:rsidRDefault="00EA7544">
            <w:pPr>
              <w:spacing w:line="240" w:lineRule="auto"/>
            </w:pPr>
          </w:p>
          <w:p w14:paraId="018ECFBF" w14:textId="77777777" w:rsidR="00EA7544" w:rsidRPr="000B1918" w:rsidRDefault="00EA7544">
            <w:pPr>
              <w:spacing w:line="240" w:lineRule="auto"/>
            </w:pPr>
          </w:p>
        </w:tc>
      </w:tr>
    </w:tbl>
    <w:p w14:paraId="336A4B4E" w14:textId="77777777" w:rsidR="00EA7544" w:rsidRPr="000B1918" w:rsidRDefault="00EA7544" w:rsidP="00EA7544">
      <w:pPr>
        <w:spacing w:line="240" w:lineRule="auto"/>
      </w:pPr>
    </w:p>
    <w:p w14:paraId="0FD7C49C" w14:textId="77777777" w:rsidR="00EA7544" w:rsidRPr="000B1918" w:rsidRDefault="00EA7544" w:rsidP="00EA7544">
      <w:pPr>
        <w:spacing w:line="240" w:lineRule="auto"/>
        <w:rPr>
          <w:b/>
          <w:bCs/>
        </w:rPr>
      </w:pPr>
      <w:r w:rsidRPr="000B1918">
        <w:rPr>
          <w:b/>
          <w:bCs/>
        </w:rPr>
        <w:t>2. Technical and Compliance Capability</w:t>
      </w:r>
    </w:p>
    <w:p w14:paraId="639E3CE8" w14:textId="77777777" w:rsidR="00EA7544" w:rsidRDefault="00EA7544" w:rsidP="00EA7544">
      <w:r>
        <w:t>Complete the table below to demonstrate the proposed HMIS Lead team’s technical and operational capabilities.</w:t>
      </w:r>
      <w:r w:rsidRPr="000B1918">
        <w:t xml:space="preserve"> For each capability, identify the entity providing it, years of relevant experience, the most relevant example, and brief evidence of the work performed. If a capability must still be secured, enter “To Be Secured” and address it in Question 4. Where a vendor, subcontractor, or other partner would provide the capability, identify both the delivery entity and the Applicant’s role in managing or overseeing that function. </w:t>
      </w:r>
      <w:r w:rsidRPr="000B1918" w:rsidDel="0002588C">
        <w:t>Applicants may reference examples identified in Question 1 rather than repeat background information.</w:t>
      </w:r>
    </w:p>
    <w:tbl>
      <w:tblPr>
        <w:tblStyle w:val="TableGrid"/>
        <w:tblW w:w="0" w:type="auto"/>
        <w:tblLook w:val="04A0" w:firstRow="1" w:lastRow="0" w:firstColumn="1" w:lastColumn="0" w:noHBand="0" w:noVBand="1"/>
      </w:tblPr>
      <w:tblGrid>
        <w:gridCol w:w="3890"/>
        <w:gridCol w:w="1527"/>
        <w:gridCol w:w="1672"/>
        <w:gridCol w:w="1533"/>
        <w:gridCol w:w="1448"/>
      </w:tblGrid>
      <w:tr w:rsidR="00EA7544" w:rsidRPr="000B1918" w14:paraId="267C5CCA" w14:textId="77777777">
        <w:tc>
          <w:tcPr>
            <w:tcW w:w="0" w:type="auto"/>
            <w:shd w:val="clear" w:color="auto" w:fill="F2F2F2" w:themeFill="background1" w:themeFillShade="F2"/>
            <w:vAlign w:val="center"/>
          </w:tcPr>
          <w:p w14:paraId="48937EE0" w14:textId="77777777" w:rsidR="00EA7544" w:rsidRPr="000B1918" w:rsidRDefault="00EA7544">
            <w:pPr>
              <w:spacing w:line="240" w:lineRule="auto"/>
            </w:pPr>
            <w:r w:rsidRPr="000B1918">
              <w:rPr>
                <w:b/>
                <w:bCs/>
              </w:rPr>
              <w:t>Required Capability</w:t>
            </w:r>
          </w:p>
        </w:tc>
        <w:tc>
          <w:tcPr>
            <w:tcW w:w="0" w:type="auto"/>
            <w:shd w:val="clear" w:color="auto" w:fill="F2F2F2" w:themeFill="background1" w:themeFillShade="F2"/>
            <w:vAlign w:val="center"/>
          </w:tcPr>
          <w:p w14:paraId="5D77351C" w14:textId="77777777" w:rsidR="00EA7544" w:rsidRPr="000B1918" w:rsidRDefault="00EA7544">
            <w:pPr>
              <w:spacing w:line="240" w:lineRule="auto"/>
            </w:pPr>
            <w:r w:rsidRPr="000B1918">
              <w:rPr>
                <w:b/>
                <w:bCs/>
              </w:rPr>
              <w:t>Entity Providing Capability</w:t>
            </w:r>
          </w:p>
        </w:tc>
        <w:tc>
          <w:tcPr>
            <w:tcW w:w="0" w:type="auto"/>
            <w:shd w:val="clear" w:color="auto" w:fill="F2F2F2" w:themeFill="background1" w:themeFillShade="F2"/>
            <w:vAlign w:val="center"/>
          </w:tcPr>
          <w:p w14:paraId="413D55ED" w14:textId="77777777" w:rsidR="00EA7544" w:rsidRPr="000B1918" w:rsidRDefault="00EA7544">
            <w:pPr>
              <w:spacing w:line="240" w:lineRule="auto"/>
            </w:pPr>
            <w:r w:rsidRPr="000B1918">
              <w:rPr>
                <w:b/>
                <w:bCs/>
              </w:rPr>
              <w:t>Years of Relevant Experience</w:t>
            </w:r>
          </w:p>
        </w:tc>
        <w:tc>
          <w:tcPr>
            <w:tcW w:w="0" w:type="auto"/>
            <w:shd w:val="clear" w:color="auto" w:fill="F2F2F2" w:themeFill="background1" w:themeFillShade="F2"/>
            <w:vAlign w:val="center"/>
          </w:tcPr>
          <w:p w14:paraId="69164E5F" w14:textId="77777777" w:rsidR="00EA7544" w:rsidRPr="000B1918" w:rsidRDefault="00EA7544">
            <w:pPr>
              <w:spacing w:line="240" w:lineRule="auto"/>
            </w:pPr>
            <w:r w:rsidRPr="000B1918">
              <w:rPr>
                <w:b/>
                <w:bCs/>
              </w:rPr>
              <w:t>Most Relevant System / Example</w:t>
            </w:r>
            <w:r>
              <w:rPr>
                <w:b/>
                <w:bCs/>
              </w:rPr>
              <w:t xml:space="preserve"> </w:t>
            </w:r>
          </w:p>
        </w:tc>
        <w:tc>
          <w:tcPr>
            <w:tcW w:w="0" w:type="auto"/>
            <w:shd w:val="clear" w:color="auto" w:fill="F2F2F2" w:themeFill="background1" w:themeFillShade="F2"/>
          </w:tcPr>
          <w:p w14:paraId="17C97439" w14:textId="77777777" w:rsidR="00EA7544" w:rsidRPr="000B1918" w:rsidRDefault="00EA7544">
            <w:pPr>
              <w:spacing w:line="240" w:lineRule="auto"/>
              <w:rPr>
                <w:b/>
                <w:bCs/>
              </w:rPr>
            </w:pPr>
            <w:r w:rsidRPr="000B1918">
              <w:rPr>
                <w:b/>
                <w:bCs/>
              </w:rPr>
              <w:t>Evidence of Capability</w:t>
            </w:r>
            <w:r>
              <w:rPr>
                <w:b/>
                <w:bCs/>
              </w:rPr>
              <w:t xml:space="preserve"> </w:t>
            </w:r>
          </w:p>
        </w:tc>
      </w:tr>
      <w:tr w:rsidR="00EA7544" w:rsidRPr="000B1918" w14:paraId="5656A3A9" w14:textId="77777777">
        <w:tc>
          <w:tcPr>
            <w:tcW w:w="0" w:type="auto"/>
            <w:vAlign w:val="center"/>
          </w:tcPr>
          <w:p w14:paraId="0C008010" w14:textId="77777777" w:rsidR="00EA7544" w:rsidRPr="000B1918" w:rsidRDefault="00EA7544">
            <w:pPr>
              <w:spacing w:line="240" w:lineRule="auto"/>
            </w:pPr>
            <w:r w:rsidRPr="000B1918">
              <w:t>Federal, State, and local HMIS reporting</w:t>
            </w:r>
          </w:p>
        </w:tc>
        <w:tc>
          <w:tcPr>
            <w:tcW w:w="0" w:type="auto"/>
            <w:vAlign w:val="center"/>
          </w:tcPr>
          <w:p w14:paraId="0A3D8EA7" w14:textId="77777777" w:rsidR="00EA7544" w:rsidRPr="000B1918" w:rsidRDefault="00EA7544">
            <w:pPr>
              <w:spacing w:line="240" w:lineRule="auto"/>
            </w:pPr>
          </w:p>
        </w:tc>
        <w:tc>
          <w:tcPr>
            <w:tcW w:w="0" w:type="auto"/>
            <w:vAlign w:val="center"/>
          </w:tcPr>
          <w:p w14:paraId="76964FEA" w14:textId="77777777" w:rsidR="00EA7544" w:rsidRPr="000B1918" w:rsidRDefault="00EA7544">
            <w:pPr>
              <w:spacing w:line="240" w:lineRule="auto"/>
            </w:pPr>
          </w:p>
        </w:tc>
        <w:tc>
          <w:tcPr>
            <w:tcW w:w="0" w:type="auto"/>
            <w:vAlign w:val="center"/>
          </w:tcPr>
          <w:p w14:paraId="7F84CD7F" w14:textId="77777777" w:rsidR="00EA7544" w:rsidRPr="000B1918" w:rsidRDefault="00EA7544">
            <w:pPr>
              <w:spacing w:line="240" w:lineRule="auto"/>
            </w:pPr>
          </w:p>
        </w:tc>
        <w:tc>
          <w:tcPr>
            <w:tcW w:w="0" w:type="auto"/>
          </w:tcPr>
          <w:p w14:paraId="24CC8D54" w14:textId="77777777" w:rsidR="00EA7544" w:rsidRPr="000B1918" w:rsidRDefault="00EA7544">
            <w:pPr>
              <w:spacing w:line="240" w:lineRule="auto"/>
            </w:pPr>
          </w:p>
        </w:tc>
      </w:tr>
      <w:tr w:rsidR="00EA7544" w:rsidRPr="000B1918" w14:paraId="7A017664" w14:textId="77777777">
        <w:tc>
          <w:tcPr>
            <w:tcW w:w="0" w:type="auto"/>
            <w:vAlign w:val="center"/>
          </w:tcPr>
          <w:p w14:paraId="54D1638F" w14:textId="77777777" w:rsidR="00EA7544" w:rsidRPr="000B1918" w:rsidRDefault="00EA7544">
            <w:pPr>
              <w:spacing w:line="240" w:lineRule="auto"/>
            </w:pPr>
            <w:r w:rsidRPr="000B1918">
              <w:t>HMIS system administration, configuration, change management, testing, and quality assurance</w:t>
            </w:r>
          </w:p>
        </w:tc>
        <w:tc>
          <w:tcPr>
            <w:tcW w:w="0" w:type="auto"/>
            <w:vAlign w:val="center"/>
          </w:tcPr>
          <w:p w14:paraId="7FE544A1" w14:textId="77777777" w:rsidR="00EA7544" w:rsidRPr="000B1918" w:rsidRDefault="00EA7544">
            <w:pPr>
              <w:spacing w:line="240" w:lineRule="auto"/>
            </w:pPr>
          </w:p>
        </w:tc>
        <w:tc>
          <w:tcPr>
            <w:tcW w:w="0" w:type="auto"/>
            <w:vAlign w:val="center"/>
          </w:tcPr>
          <w:p w14:paraId="1986D2F8" w14:textId="77777777" w:rsidR="00EA7544" w:rsidRPr="000B1918" w:rsidRDefault="00EA7544">
            <w:pPr>
              <w:spacing w:line="240" w:lineRule="auto"/>
            </w:pPr>
          </w:p>
        </w:tc>
        <w:tc>
          <w:tcPr>
            <w:tcW w:w="0" w:type="auto"/>
            <w:vAlign w:val="center"/>
          </w:tcPr>
          <w:p w14:paraId="64583EF2" w14:textId="77777777" w:rsidR="00EA7544" w:rsidRPr="000B1918" w:rsidRDefault="00EA7544">
            <w:pPr>
              <w:spacing w:line="240" w:lineRule="auto"/>
            </w:pPr>
          </w:p>
        </w:tc>
        <w:tc>
          <w:tcPr>
            <w:tcW w:w="0" w:type="auto"/>
          </w:tcPr>
          <w:p w14:paraId="2873B55D" w14:textId="77777777" w:rsidR="00EA7544" w:rsidRPr="000B1918" w:rsidRDefault="00EA7544">
            <w:pPr>
              <w:spacing w:line="240" w:lineRule="auto"/>
            </w:pPr>
          </w:p>
        </w:tc>
      </w:tr>
      <w:tr w:rsidR="00EA7544" w:rsidRPr="000B1918" w14:paraId="0BD8E82C" w14:textId="77777777">
        <w:tc>
          <w:tcPr>
            <w:tcW w:w="0" w:type="auto"/>
            <w:vAlign w:val="center"/>
          </w:tcPr>
          <w:p w14:paraId="2527D0B7" w14:textId="77777777" w:rsidR="00EA7544" w:rsidRPr="000B1918" w:rsidRDefault="00EA7544">
            <w:pPr>
              <w:spacing w:line="240" w:lineRule="auto"/>
            </w:pPr>
            <w:r w:rsidRPr="000B1918">
              <w:t>HMIS software and system-administrator vendor management, procurement support, contract oversight, licensing, upgrades, and technical escalation</w:t>
            </w:r>
          </w:p>
        </w:tc>
        <w:tc>
          <w:tcPr>
            <w:tcW w:w="0" w:type="auto"/>
            <w:vAlign w:val="center"/>
          </w:tcPr>
          <w:p w14:paraId="037ED606" w14:textId="77777777" w:rsidR="00EA7544" w:rsidRPr="000B1918" w:rsidRDefault="00EA7544">
            <w:pPr>
              <w:spacing w:line="240" w:lineRule="auto"/>
            </w:pPr>
          </w:p>
        </w:tc>
        <w:tc>
          <w:tcPr>
            <w:tcW w:w="0" w:type="auto"/>
            <w:vAlign w:val="center"/>
          </w:tcPr>
          <w:p w14:paraId="33E559FB" w14:textId="77777777" w:rsidR="00EA7544" w:rsidRPr="000B1918" w:rsidRDefault="00EA7544">
            <w:pPr>
              <w:spacing w:line="240" w:lineRule="auto"/>
            </w:pPr>
          </w:p>
        </w:tc>
        <w:tc>
          <w:tcPr>
            <w:tcW w:w="0" w:type="auto"/>
            <w:vAlign w:val="center"/>
          </w:tcPr>
          <w:p w14:paraId="00B9B5B3" w14:textId="77777777" w:rsidR="00EA7544" w:rsidRPr="000B1918" w:rsidRDefault="00EA7544">
            <w:pPr>
              <w:spacing w:line="240" w:lineRule="auto"/>
            </w:pPr>
          </w:p>
        </w:tc>
        <w:tc>
          <w:tcPr>
            <w:tcW w:w="0" w:type="auto"/>
          </w:tcPr>
          <w:p w14:paraId="6F7C3A63" w14:textId="77777777" w:rsidR="00EA7544" w:rsidRPr="000B1918" w:rsidRDefault="00EA7544">
            <w:pPr>
              <w:spacing w:line="240" w:lineRule="auto"/>
            </w:pPr>
          </w:p>
        </w:tc>
      </w:tr>
      <w:tr w:rsidR="00EA7544" w:rsidRPr="000B1918" w14:paraId="48E626F1" w14:textId="77777777">
        <w:tc>
          <w:tcPr>
            <w:tcW w:w="0" w:type="auto"/>
            <w:vAlign w:val="center"/>
          </w:tcPr>
          <w:p w14:paraId="1B4F96E9" w14:textId="77777777" w:rsidR="00EA7544" w:rsidRPr="000B1918" w:rsidRDefault="00EA7544">
            <w:pPr>
              <w:spacing w:line="240" w:lineRule="auto"/>
            </w:pPr>
            <w:r w:rsidRPr="000B1918">
              <w:t>End-user support, onboarding, training, and technical assistance</w:t>
            </w:r>
          </w:p>
        </w:tc>
        <w:tc>
          <w:tcPr>
            <w:tcW w:w="0" w:type="auto"/>
            <w:vAlign w:val="center"/>
          </w:tcPr>
          <w:p w14:paraId="575D2197" w14:textId="77777777" w:rsidR="00EA7544" w:rsidRPr="000B1918" w:rsidRDefault="00EA7544">
            <w:pPr>
              <w:spacing w:line="240" w:lineRule="auto"/>
            </w:pPr>
          </w:p>
        </w:tc>
        <w:tc>
          <w:tcPr>
            <w:tcW w:w="0" w:type="auto"/>
            <w:vAlign w:val="center"/>
          </w:tcPr>
          <w:p w14:paraId="2ADE797F" w14:textId="77777777" w:rsidR="00EA7544" w:rsidRPr="000B1918" w:rsidRDefault="00EA7544">
            <w:pPr>
              <w:spacing w:line="240" w:lineRule="auto"/>
            </w:pPr>
          </w:p>
        </w:tc>
        <w:tc>
          <w:tcPr>
            <w:tcW w:w="0" w:type="auto"/>
            <w:vAlign w:val="center"/>
          </w:tcPr>
          <w:p w14:paraId="33E7B63C" w14:textId="77777777" w:rsidR="00EA7544" w:rsidRPr="000B1918" w:rsidRDefault="00EA7544">
            <w:pPr>
              <w:spacing w:line="240" w:lineRule="auto"/>
            </w:pPr>
          </w:p>
        </w:tc>
        <w:tc>
          <w:tcPr>
            <w:tcW w:w="0" w:type="auto"/>
          </w:tcPr>
          <w:p w14:paraId="5B46DF02" w14:textId="77777777" w:rsidR="00EA7544" w:rsidRPr="000B1918" w:rsidRDefault="00EA7544">
            <w:pPr>
              <w:spacing w:line="240" w:lineRule="auto"/>
            </w:pPr>
          </w:p>
        </w:tc>
      </w:tr>
      <w:tr w:rsidR="00EA7544" w:rsidRPr="000B1918" w14:paraId="1C91A201" w14:textId="77777777">
        <w:tc>
          <w:tcPr>
            <w:tcW w:w="0" w:type="auto"/>
            <w:vAlign w:val="center"/>
          </w:tcPr>
          <w:p w14:paraId="4070D5E0" w14:textId="77777777" w:rsidR="00EA7544" w:rsidRPr="000B1918" w:rsidRDefault="00EA7544">
            <w:pPr>
              <w:spacing w:line="240" w:lineRule="auto"/>
            </w:pPr>
            <w:r w:rsidRPr="000B1918">
              <w:t>Systemwide data-quality monitoring, compliance, and corrective action</w:t>
            </w:r>
          </w:p>
        </w:tc>
        <w:tc>
          <w:tcPr>
            <w:tcW w:w="0" w:type="auto"/>
            <w:vAlign w:val="center"/>
          </w:tcPr>
          <w:p w14:paraId="43C9C28C" w14:textId="77777777" w:rsidR="00EA7544" w:rsidRPr="000B1918" w:rsidRDefault="00EA7544">
            <w:pPr>
              <w:spacing w:line="240" w:lineRule="auto"/>
            </w:pPr>
          </w:p>
        </w:tc>
        <w:tc>
          <w:tcPr>
            <w:tcW w:w="0" w:type="auto"/>
            <w:vAlign w:val="center"/>
          </w:tcPr>
          <w:p w14:paraId="2E395C56" w14:textId="77777777" w:rsidR="00EA7544" w:rsidRPr="000B1918" w:rsidRDefault="00EA7544">
            <w:pPr>
              <w:spacing w:line="240" w:lineRule="auto"/>
            </w:pPr>
          </w:p>
        </w:tc>
        <w:tc>
          <w:tcPr>
            <w:tcW w:w="0" w:type="auto"/>
            <w:vAlign w:val="center"/>
          </w:tcPr>
          <w:p w14:paraId="69982329" w14:textId="77777777" w:rsidR="00EA7544" w:rsidRPr="000B1918" w:rsidRDefault="00EA7544">
            <w:pPr>
              <w:spacing w:line="240" w:lineRule="auto"/>
            </w:pPr>
          </w:p>
        </w:tc>
        <w:tc>
          <w:tcPr>
            <w:tcW w:w="0" w:type="auto"/>
          </w:tcPr>
          <w:p w14:paraId="0C89C685" w14:textId="77777777" w:rsidR="00EA7544" w:rsidRPr="000B1918" w:rsidRDefault="00EA7544">
            <w:pPr>
              <w:spacing w:line="240" w:lineRule="auto"/>
            </w:pPr>
          </w:p>
        </w:tc>
      </w:tr>
      <w:tr w:rsidR="00EA7544" w:rsidRPr="000B1918" w14:paraId="0808689B" w14:textId="77777777">
        <w:tc>
          <w:tcPr>
            <w:tcW w:w="0" w:type="auto"/>
            <w:vAlign w:val="center"/>
          </w:tcPr>
          <w:p w14:paraId="1A00B0FF" w14:textId="77777777" w:rsidR="00EA7544" w:rsidRPr="000B1918" w:rsidRDefault="00EA7544">
            <w:pPr>
              <w:spacing w:line="240" w:lineRule="auto"/>
            </w:pPr>
            <w:r w:rsidRPr="000B1918">
              <w:t>Data integration, APIs, reporting databases, data exchanges, and LA-specific system functions</w:t>
            </w:r>
          </w:p>
        </w:tc>
        <w:tc>
          <w:tcPr>
            <w:tcW w:w="0" w:type="auto"/>
            <w:vAlign w:val="center"/>
          </w:tcPr>
          <w:p w14:paraId="2792D5B2" w14:textId="77777777" w:rsidR="00EA7544" w:rsidRPr="000B1918" w:rsidRDefault="00EA7544">
            <w:pPr>
              <w:spacing w:line="240" w:lineRule="auto"/>
            </w:pPr>
          </w:p>
        </w:tc>
        <w:tc>
          <w:tcPr>
            <w:tcW w:w="0" w:type="auto"/>
            <w:vAlign w:val="center"/>
          </w:tcPr>
          <w:p w14:paraId="471CC3D6" w14:textId="77777777" w:rsidR="00EA7544" w:rsidRPr="000B1918" w:rsidRDefault="00EA7544">
            <w:pPr>
              <w:spacing w:line="240" w:lineRule="auto"/>
            </w:pPr>
          </w:p>
        </w:tc>
        <w:tc>
          <w:tcPr>
            <w:tcW w:w="0" w:type="auto"/>
            <w:vAlign w:val="center"/>
          </w:tcPr>
          <w:p w14:paraId="3591CF18" w14:textId="77777777" w:rsidR="00EA7544" w:rsidRPr="000B1918" w:rsidRDefault="00EA7544">
            <w:pPr>
              <w:spacing w:line="240" w:lineRule="auto"/>
            </w:pPr>
          </w:p>
        </w:tc>
        <w:tc>
          <w:tcPr>
            <w:tcW w:w="0" w:type="auto"/>
          </w:tcPr>
          <w:p w14:paraId="35C2AA34" w14:textId="77777777" w:rsidR="00EA7544" w:rsidRPr="000B1918" w:rsidRDefault="00EA7544">
            <w:pPr>
              <w:spacing w:line="240" w:lineRule="auto"/>
            </w:pPr>
          </w:p>
        </w:tc>
      </w:tr>
      <w:tr w:rsidR="00EA7544" w:rsidRPr="000B1918" w14:paraId="304AC472" w14:textId="77777777">
        <w:tc>
          <w:tcPr>
            <w:tcW w:w="0" w:type="auto"/>
            <w:vAlign w:val="center"/>
          </w:tcPr>
          <w:p w14:paraId="45A1C25F" w14:textId="77777777" w:rsidR="00EA7544" w:rsidRPr="000B1918" w:rsidRDefault="00EA7544">
            <w:pPr>
              <w:spacing w:line="240" w:lineRule="auto"/>
            </w:pPr>
            <w:r w:rsidRPr="000B1918">
              <w:t>Privacy, security, incident response, disaster recovery, business continuity, and protection of sensitive client information</w:t>
            </w:r>
          </w:p>
        </w:tc>
        <w:tc>
          <w:tcPr>
            <w:tcW w:w="0" w:type="auto"/>
            <w:vAlign w:val="center"/>
          </w:tcPr>
          <w:p w14:paraId="69AA9BF6" w14:textId="77777777" w:rsidR="00EA7544" w:rsidRPr="000B1918" w:rsidRDefault="00EA7544">
            <w:pPr>
              <w:spacing w:line="240" w:lineRule="auto"/>
            </w:pPr>
          </w:p>
        </w:tc>
        <w:tc>
          <w:tcPr>
            <w:tcW w:w="0" w:type="auto"/>
            <w:vAlign w:val="center"/>
          </w:tcPr>
          <w:p w14:paraId="512E2A52" w14:textId="77777777" w:rsidR="00EA7544" w:rsidRPr="000B1918" w:rsidRDefault="00EA7544">
            <w:pPr>
              <w:spacing w:line="240" w:lineRule="auto"/>
            </w:pPr>
          </w:p>
        </w:tc>
        <w:tc>
          <w:tcPr>
            <w:tcW w:w="0" w:type="auto"/>
            <w:vAlign w:val="center"/>
          </w:tcPr>
          <w:p w14:paraId="731A7296" w14:textId="77777777" w:rsidR="00EA7544" w:rsidRPr="000B1918" w:rsidRDefault="00EA7544">
            <w:pPr>
              <w:spacing w:line="240" w:lineRule="auto"/>
            </w:pPr>
          </w:p>
        </w:tc>
        <w:tc>
          <w:tcPr>
            <w:tcW w:w="0" w:type="auto"/>
          </w:tcPr>
          <w:p w14:paraId="58AAECC9" w14:textId="77777777" w:rsidR="00EA7544" w:rsidRPr="000B1918" w:rsidRDefault="00EA7544">
            <w:pPr>
              <w:spacing w:line="240" w:lineRule="auto"/>
            </w:pPr>
          </w:p>
        </w:tc>
      </w:tr>
      <w:tr w:rsidR="00EA7544" w:rsidRPr="000B1918" w14:paraId="5D3991DB" w14:textId="77777777">
        <w:tc>
          <w:tcPr>
            <w:tcW w:w="0" w:type="auto"/>
            <w:vAlign w:val="center"/>
          </w:tcPr>
          <w:p w14:paraId="3F5F12B2" w14:textId="77777777" w:rsidR="00EA7544" w:rsidRPr="000B1918" w:rsidRDefault="00EA7544">
            <w:pPr>
              <w:spacing w:line="240" w:lineRule="auto"/>
            </w:pPr>
            <w:r w:rsidRPr="000B1918">
              <w:t>HMIS grant, contract, fiscal, and administrative management</w:t>
            </w:r>
          </w:p>
        </w:tc>
        <w:tc>
          <w:tcPr>
            <w:tcW w:w="0" w:type="auto"/>
            <w:vAlign w:val="center"/>
          </w:tcPr>
          <w:p w14:paraId="3D5D02DE" w14:textId="77777777" w:rsidR="00EA7544" w:rsidRPr="000B1918" w:rsidRDefault="00EA7544">
            <w:pPr>
              <w:spacing w:line="240" w:lineRule="auto"/>
            </w:pPr>
          </w:p>
        </w:tc>
        <w:tc>
          <w:tcPr>
            <w:tcW w:w="0" w:type="auto"/>
            <w:vAlign w:val="center"/>
          </w:tcPr>
          <w:p w14:paraId="3443CE13" w14:textId="77777777" w:rsidR="00EA7544" w:rsidRPr="000B1918" w:rsidRDefault="00EA7544">
            <w:pPr>
              <w:spacing w:line="240" w:lineRule="auto"/>
            </w:pPr>
          </w:p>
        </w:tc>
        <w:tc>
          <w:tcPr>
            <w:tcW w:w="0" w:type="auto"/>
            <w:vAlign w:val="center"/>
          </w:tcPr>
          <w:p w14:paraId="2845770F" w14:textId="77777777" w:rsidR="00EA7544" w:rsidRPr="000B1918" w:rsidRDefault="00EA7544">
            <w:pPr>
              <w:spacing w:line="240" w:lineRule="auto"/>
            </w:pPr>
          </w:p>
        </w:tc>
        <w:tc>
          <w:tcPr>
            <w:tcW w:w="0" w:type="auto"/>
          </w:tcPr>
          <w:p w14:paraId="0BF55138" w14:textId="77777777" w:rsidR="00EA7544" w:rsidRPr="000B1918" w:rsidRDefault="00EA7544">
            <w:pPr>
              <w:spacing w:line="240" w:lineRule="auto"/>
            </w:pPr>
          </w:p>
        </w:tc>
      </w:tr>
    </w:tbl>
    <w:p w14:paraId="049D6776" w14:textId="77777777" w:rsidR="00EA7544" w:rsidRDefault="00EA7544" w:rsidP="00EA7544">
      <w:pPr>
        <w:spacing w:line="240" w:lineRule="auto"/>
        <w:rPr>
          <w:b/>
          <w:bCs/>
        </w:rPr>
      </w:pPr>
    </w:p>
    <w:p w14:paraId="2596D8BC" w14:textId="77777777" w:rsidR="00EA7544" w:rsidRPr="00AC4269" w:rsidRDefault="00EA7544" w:rsidP="00EA7544">
      <w:pPr>
        <w:spacing w:line="240" w:lineRule="auto"/>
        <w:rPr>
          <w:b/>
          <w:bCs/>
        </w:rPr>
      </w:pPr>
      <w:r w:rsidRPr="00AC4269">
        <w:rPr>
          <w:b/>
          <w:bCs/>
        </w:rPr>
        <w:lastRenderedPageBreak/>
        <w:t>3. Comparable Scale and Complexity</w:t>
      </w:r>
    </w:p>
    <w:p w14:paraId="270566FC" w14:textId="77777777" w:rsidR="00EA7544" w:rsidRPr="00AC4269" w:rsidRDefault="00EA7544" w:rsidP="00EA7544">
      <w:r>
        <w:t>Using the most comparable example identified in Question 1, complete the table below to demonstrate the proposed team’s experience operating at a scale and level of complexity comparable to the HMIS Lead</w:t>
      </w:r>
      <w:r w:rsidRPr="00AC4269">
        <w:t xml:space="preserve"> role. </w:t>
      </w:r>
      <w:r w:rsidRPr="00F95D7E">
        <w:t>The measures shown reflect key aspects of the current operating environment, including the number of participating organizations and users, volume of client records and program activity, user-support demands, and administration of a shared HMIS implementation serving multiple CoCs and jurisdictions. Where a measure is not directly comparable, provide the closest analogous measure and briefly explain the difference.</w:t>
      </w:r>
    </w:p>
    <w:tbl>
      <w:tblPr>
        <w:tblStyle w:val="TableGrid"/>
        <w:tblW w:w="0" w:type="auto"/>
        <w:tblLook w:val="04A0" w:firstRow="1" w:lastRow="0" w:firstColumn="1" w:lastColumn="0" w:noHBand="0" w:noVBand="1"/>
      </w:tblPr>
      <w:tblGrid>
        <w:gridCol w:w="3356"/>
        <w:gridCol w:w="3357"/>
        <w:gridCol w:w="3357"/>
      </w:tblGrid>
      <w:tr w:rsidR="00EA7544" w:rsidRPr="000B1918" w14:paraId="4F4C6940" w14:textId="77777777">
        <w:tc>
          <w:tcPr>
            <w:tcW w:w="3356" w:type="dxa"/>
            <w:shd w:val="clear" w:color="auto" w:fill="F2F2F2" w:themeFill="background1" w:themeFillShade="F2"/>
            <w:vAlign w:val="center"/>
          </w:tcPr>
          <w:p w14:paraId="154C9E5A" w14:textId="77777777" w:rsidR="00EA7544" w:rsidRPr="000B1918" w:rsidRDefault="00EA7544">
            <w:pPr>
              <w:spacing w:line="240" w:lineRule="auto"/>
            </w:pPr>
            <w:r w:rsidRPr="000B1918">
              <w:rPr>
                <w:b/>
                <w:bCs/>
              </w:rPr>
              <w:t>Measure</w:t>
            </w:r>
          </w:p>
        </w:tc>
        <w:tc>
          <w:tcPr>
            <w:tcW w:w="3357" w:type="dxa"/>
            <w:shd w:val="clear" w:color="auto" w:fill="F2F2F2" w:themeFill="background1" w:themeFillShade="F2"/>
            <w:vAlign w:val="center"/>
          </w:tcPr>
          <w:p w14:paraId="37639D24" w14:textId="77777777" w:rsidR="00EA7544" w:rsidRPr="005767F8" w:rsidRDefault="00EA7544">
            <w:pPr>
              <w:spacing w:line="240" w:lineRule="auto"/>
              <w:rPr>
                <w:lang w:val="fr-FR"/>
              </w:rPr>
            </w:pPr>
            <w:proofErr w:type="spellStart"/>
            <w:r w:rsidRPr="1A684816">
              <w:rPr>
                <w:b/>
                <w:bCs/>
                <w:lang w:val="fr-FR"/>
              </w:rPr>
              <w:t>Approximate</w:t>
            </w:r>
            <w:proofErr w:type="spellEnd"/>
            <w:r w:rsidRPr="1A684816">
              <w:rPr>
                <w:b/>
                <w:bCs/>
                <w:lang w:val="fr-FR"/>
              </w:rPr>
              <w:t xml:space="preserve"> Current LA HMIS Scale</w:t>
            </w:r>
          </w:p>
        </w:tc>
        <w:tc>
          <w:tcPr>
            <w:tcW w:w="3357" w:type="dxa"/>
            <w:shd w:val="clear" w:color="auto" w:fill="F2F2F2" w:themeFill="background1" w:themeFillShade="F2"/>
            <w:vAlign w:val="center"/>
          </w:tcPr>
          <w:p w14:paraId="03903BA2" w14:textId="77777777" w:rsidR="00EA7544" w:rsidRPr="000B1918" w:rsidRDefault="00EA7544">
            <w:pPr>
              <w:spacing w:line="240" w:lineRule="auto"/>
            </w:pPr>
            <w:r w:rsidRPr="000B1918">
              <w:rPr>
                <w:b/>
                <w:bCs/>
              </w:rPr>
              <w:t>Most Comparable System</w:t>
            </w:r>
          </w:p>
        </w:tc>
      </w:tr>
      <w:tr w:rsidR="00EA7544" w:rsidRPr="000B1918" w14:paraId="49F640E8" w14:textId="77777777">
        <w:tc>
          <w:tcPr>
            <w:tcW w:w="3356" w:type="dxa"/>
            <w:vAlign w:val="center"/>
          </w:tcPr>
          <w:p w14:paraId="416EAD51" w14:textId="77777777" w:rsidR="00EA7544" w:rsidRPr="000B1918" w:rsidRDefault="00EA7544">
            <w:pPr>
              <w:spacing w:line="240" w:lineRule="auto"/>
            </w:pPr>
            <w:r w:rsidRPr="000B1918">
              <w:t>Participating organizations</w:t>
            </w:r>
          </w:p>
        </w:tc>
        <w:tc>
          <w:tcPr>
            <w:tcW w:w="3357" w:type="dxa"/>
            <w:vAlign w:val="center"/>
          </w:tcPr>
          <w:p w14:paraId="4DFBD9F0" w14:textId="77777777" w:rsidR="00EA7544" w:rsidRPr="000B1918" w:rsidRDefault="00EA7544">
            <w:pPr>
              <w:spacing w:line="240" w:lineRule="auto"/>
            </w:pPr>
            <w:r w:rsidRPr="000B1918">
              <w:t>~400</w:t>
            </w:r>
          </w:p>
        </w:tc>
        <w:tc>
          <w:tcPr>
            <w:tcW w:w="3357" w:type="dxa"/>
            <w:vAlign w:val="center"/>
          </w:tcPr>
          <w:p w14:paraId="51E49A0A" w14:textId="77777777" w:rsidR="00EA7544" w:rsidRPr="000B1918" w:rsidRDefault="00EA7544">
            <w:pPr>
              <w:spacing w:line="240" w:lineRule="auto"/>
            </w:pPr>
          </w:p>
        </w:tc>
      </w:tr>
      <w:tr w:rsidR="00EA7544" w:rsidRPr="000B1918" w14:paraId="77CEFC74" w14:textId="77777777">
        <w:tc>
          <w:tcPr>
            <w:tcW w:w="3356" w:type="dxa"/>
            <w:vAlign w:val="center"/>
          </w:tcPr>
          <w:p w14:paraId="0724E4DE" w14:textId="77777777" w:rsidR="00EA7544" w:rsidRPr="000B1918" w:rsidRDefault="00EA7544">
            <w:pPr>
              <w:spacing w:line="240" w:lineRule="auto"/>
            </w:pPr>
            <w:r w:rsidRPr="000B1918">
              <w:t>Active users</w:t>
            </w:r>
          </w:p>
        </w:tc>
        <w:tc>
          <w:tcPr>
            <w:tcW w:w="3357" w:type="dxa"/>
            <w:vAlign w:val="center"/>
          </w:tcPr>
          <w:p w14:paraId="2D6CD14C" w14:textId="77777777" w:rsidR="00EA7544" w:rsidRPr="000B1918" w:rsidRDefault="00EA7544">
            <w:pPr>
              <w:spacing w:line="240" w:lineRule="auto"/>
            </w:pPr>
            <w:r w:rsidRPr="000B1918">
              <w:t>~7,770</w:t>
            </w:r>
          </w:p>
        </w:tc>
        <w:tc>
          <w:tcPr>
            <w:tcW w:w="3357" w:type="dxa"/>
            <w:vAlign w:val="center"/>
          </w:tcPr>
          <w:p w14:paraId="42A61060" w14:textId="77777777" w:rsidR="00EA7544" w:rsidRPr="000B1918" w:rsidRDefault="00EA7544">
            <w:pPr>
              <w:spacing w:line="240" w:lineRule="auto"/>
            </w:pPr>
          </w:p>
        </w:tc>
      </w:tr>
      <w:tr w:rsidR="00EA7544" w:rsidRPr="000B1918" w14:paraId="28CB2BEC" w14:textId="77777777">
        <w:tc>
          <w:tcPr>
            <w:tcW w:w="3356" w:type="dxa"/>
            <w:vAlign w:val="center"/>
          </w:tcPr>
          <w:p w14:paraId="5AB7D637" w14:textId="77777777" w:rsidR="00EA7544" w:rsidRPr="000B1918" w:rsidRDefault="00EA7544">
            <w:pPr>
              <w:spacing w:line="240" w:lineRule="auto"/>
            </w:pPr>
            <w:r w:rsidRPr="000B1918">
              <w:t>Active participant/client records</w:t>
            </w:r>
          </w:p>
        </w:tc>
        <w:tc>
          <w:tcPr>
            <w:tcW w:w="3357" w:type="dxa"/>
            <w:vAlign w:val="center"/>
          </w:tcPr>
          <w:p w14:paraId="59A1E15B" w14:textId="77777777" w:rsidR="00EA7544" w:rsidRPr="000B1918" w:rsidRDefault="00EA7544">
            <w:pPr>
              <w:spacing w:line="240" w:lineRule="auto"/>
            </w:pPr>
            <w:r w:rsidRPr="000B1918">
              <w:t>~175,000</w:t>
            </w:r>
          </w:p>
        </w:tc>
        <w:tc>
          <w:tcPr>
            <w:tcW w:w="3357" w:type="dxa"/>
            <w:vAlign w:val="center"/>
          </w:tcPr>
          <w:p w14:paraId="324F570C" w14:textId="77777777" w:rsidR="00EA7544" w:rsidRPr="000B1918" w:rsidRDefault="00EA7544">
            <w:pPr>
              <w:spacing w:line="240" w:lineRule="auto"/>
            </w:pPr>
          </w:p>
        </w:tc>
      </w:tr>
      <w:tr w:rsidR="00EA7544" w:rsidRPr="000B1918" w14:paraId="62F1218A" w14:textId="77777777">
        <w:tc>
          <w:tcPr>
            <w:tcW w:w="3356" w:type="dxa"/>
            <w:vAlign w:val="center"/>
          </w:tcPr>
          <w:p w14:paraId="1560B7EE" w14:textId="77777777" w:rsidR="00EA7544" w:rsidRPr="000B1918" w:rsidRDefault="00EA7544">
            <w:pPr>
              <w:spacing w:line="240" w:lineRule="auto"/>
            </w:pPr>
            <w:r w:rsidRPr="000B1918">
              <w:t>Annual program enrollments or comparable transactions</w:t>
            </w:r>
          </w:p>
        </w:tc>
        <w:tc>
          <w:tcPr>
            <w:tcW w:w="3357" w:type="dxa"/>
            <w:vAlign w:val="center"/>
          </w:tcPr>
          <w:p w14:paraId="3A7CEBF8" w14:textId="77777777" w:rsidR="00EA7544" w:rsidRPr="000B1918" w:rsidRDefault="00EA7544">
            <w:pPr>
              <w:spacing w:line="240" w:lineRule="auto"/>
            </w:pPr>
            <w:r w:rsidRPr="000B1918">
              <w:t>~250,000</w:t>
            </w:r>
          </w:p>
        </w:tc>
        <w:tc>
          <w:tcPr>
            <w:tcW w:w="3357" w:type="dxa"/>
            <w:vAlign w:val="center"/>
          </w:tcPr>
          <w:p w14:paraId="65756002" w14:textId="77777777" w:rsidR="00EA7544" w:rsidRPr="000B1918" w:rsidRDefault="00EA7544">
            <w:pPr>
              <w:spacing w:line="240" w:lineRule="auto"/>
            </w:pPr>
          </w:p>
        </w:tc>
      </w:tr>
      <w:tr w:rsidR="00EA7544" w:rsidRPr="000B1918" w14:paraId="658DDEEA" w14:textId="77777777">
        <w:tc>
          <w:tcPr>
            <w:tcW w:w="3356" w:type="dxa"/>
            <w:vAlign w:val="center"/>
          </w:tcPr>
          <w:p w14:paraId="57A08BCA" w14:textId="77777777" w:rsidR="00EA7544" w:rsidRPr="000B1918" w:rsidRDefault="00EA7544">
            <w:pPr>
              <w:spacing w:line="240" w:lineRule="auto"/>
            </w:pPr>
            <w:r w:rsidRPr="000B1918">
              <w:t>Annual user-support requests</w:t>
            </w:r>
          </w:p>
        </w:tc>
        <w:tc>
          <w:tcPr>
            <w:tcW w:w="3357" w:type="dxa"/>
            <w:vAlign w:val="center"/>
          </w:tcPr>
          <w:p w14:paraId="451FAA5C" w14:textId="77777777" w:rsidR="00EA7544" w:rsidRPr="000B1918" w:rsidRDefault="00EA7544">
            <w:pPr>
              <w:spacing w:line="240" w:lineRule="auto"/>
            </w:pPr>
            <w:r w:rsidRPr="000B1918">
              <w:t>~22,700</w:t>
            </w:r>
          </w:p>
        </w:tc>
        <w:tc>
          <w:tcPr>
            <w:tcW w:w="3357" w:type="dxa"/>
            <w:vAlign w:val="center"/>
          </w:tcPr>
          <w:p w14:paraId="6AD76D6D" w14:textId="77777777" w:rsidR="00EA7544" w:rsidRPr="000B1918" w:rsidRDefault="00EA7544">
            <w:pPr>
              <w:spacing w:line="240" w:lineRule="auto"/>
            </w:pPr>
          </w:p>
        </w:tc>
      </w:tr>
      <w:tr w:rsidR="00EA7544" w:rsidRPr="000B1918" w14:paraId="2282B50A" w14:textId="77777777">
        <w:tc>
          <w:tcPr>
            <w:tcW w:w="3356" w:type="dxa"/>
            <w:vAlign w:val="center"/>
          </w:tcPr>
          <w:p w14:paraId="0EAD9BA4" w14:textId="77777777" w:rsidR="00EA7544" w:rsidRPr="000B1918" w:rsidRDefault="00EA7544">
            <w:pPr>
              <w:spacing w:line="240" w:lineRule="auto"/>
            </w:pPr>
            <w:r w:rsidRPr="000B1918">
              <w:t>CoCs / jurisdictions supported through the shared implementation</w:t>
            </w:r>
          </w:p>
        </w:tc>
        <w:tc>
          <w:tcPr>
            <w:tcW w:w="3357" w:type="dxa"/>
            <w:vAlign w:val="center"/>
          </w:tcPr>
          <w:p w14:paraId="353893E2" w14:textId="77777777" w:rsidR="00EA7544" w:rsidRPr="000B1918" w:rsidRDefault="00EA7544">
            <w:pPr>
              <w:spacing w:line="240" w:lineRule="auto"/>
            </w:pPr>
            <w:r w:rsidRPr="000B1918">
              <w:t>4</w:t>
            </w:r>
          </w:p>
        </w:tc>
        <w:tc>
          <w:tcPr>
            <w:tcW w:w="3357" w:type="dxa"/>
            <w:vAlign w:val="center"/>
          </w:tcPr>
          <w:p w14:paraId="568E0C82" w14:textId="77777777" w:rsidR="00EA7544" w:rsidRPr="000B1918" w:rsidRDefault="00EA7544">
            <w:pPr>
              <w:spacing w:line="240" w:lineRule="auto"/>
            </w:pPr>
          </w:p>
        </w:tc>
      </w:tr>
      <w:tr w:rsidR="00EA7544" w:rsidRPr="000B1918" w14:paraId="04314B23" w14:textId="77777777">
        <w:tc>
          <w:tcPr>
            <w:tcW w:w="3356" w:type="dxa"/>
            <w:vAlign w:val="center"/>
          </w:tcPr>
          <w:p w14:paraId="0B6803FF" w14:textId="77777777" w:rsidR="00EA7544" w:rsidRPr="000B1918" w:rsidRDefault="00EA7544">
            <w:pPr>
              <w:spacing w:line="240" w:lineRule="auto"/>
            </w:pPr>
            <w:r w:rsidRPr="000B1918">
              <w:t>Total staff/FTE and material contracted/vendor resources supporting the comparable system</w:t>
            </w:r>
          </w:p>
        </w:tc>
        <w:tc>
          <w:tcPr>
            <w:tcW w:w="3357" w:type="dxa"/>
            <w:vAlign w:val="center"/>
          </w:tcPr>
          <w:p w14:paraId="306E0C6E" w14:textId="77777777" w:rsidR="00EA7544" w:rsidRPr="000B1918" w:rsidRDefault="00EA7544">
            <w:pPr>
              <w:spacing w:line="240" w:lineRule="auto"/>
            </w:pPr>
            <w:r>
              <w:t>Current model uses dedicated HMIS staff together with software, system-administration, and other contracted/vendor resources; Applicants should provide the closest analogous staffing and resource level.</w:t>
            </w:r>
          </w:p>
        </w:tc>
        <w:tc>
          <w:tcPr>
            <w:tcW w:w="3357" w:type="dxa"/>
            <w:vAlign w:val="center"/>
          </w:tcPr>
          <w:p w14:paraId="08DF93AF" w14:textId="77777777" w:rsidR="00EA7544" w:rsidRPr="000B1918" w:rsidRDefault="00EA7544">
            <w:pPr>
              <w:spacing w:line="240" w:lineRule="auto"/>
            </w:pPr>
          </w:p>
        </w:tc>
      </w:tr>
    </w:tbl>
    <w:p w14:paraId="721C37C8" w14:textId="77777777" w:rsidR="00EA7544" w:rsidRPr="000B1918" w:rsidRDefault="00EA7544" w:rsidP="00EA7544">
      <w:pPr>
        <w:spacing w:line="240" w:lineRule="auto"/>
      </w:pPr>
    </w:p>
    <w:p w14:paraId="3F94EB18" w14:textId="77777777" w:rsidR="00EA7544" w:rsidRPr="000B1918" w:rsidRDefault="00EA7544" w:rsidP="00EA7544">
      <w:pPr>
        <w:spacing w:line="240" w:lineRule="auto"/>
        <w:rPr>
          <w:b/>
          <w:bCs/>
        </w:rPr>
      </w:pPr>
      <w:r w:rsidRPr="000B1918">
        <w:rPr>
          <w:b/>
          <w:bCs/>
        </w:rPr>
        <w:t>3</w:t>
      </w:r>
      <w:r>
        <w:rPr>
          <w:b/>
          <w:bCs/>
        </w:rPr>
        <w:t>A</w:t>
      </w:r>
      <w:r w:rsidRPr="000B1918">
        <w:rPr>
          <w:b/>
          <w:bCs/>
        </w:rPr>
        <w:t>. Capacity Gap</w:t>
      </w:r>
    </w:p>
    <w:p w14:paraId="4F0BBFE0" w14:textId="77777777" w:rsidR="00EA7544" w:rsidRDefault="00EA7544" w:rsidP="00EA7544">
      <w:r>
        <w:t>Identify the most significant difference between the scale or complexity of the comparable system and the LA HMIS and explain how the proposed HMIS Lead team would address that difference before assuming responsibility. Applicants are not required to have previously administered a system identical in size to the LA HMIS.</w:t>
      </w:r>
    </w:p>
    <w:p w14:paraId="10CCCB25" w14:textId="77777777" w:rsidR="00EA7544" w:rsidRPr="000B1918" w:rsidRDefault="00EA7544" w:rsidP="00EA7544">
      <w:pPr>
        <w:spacing w:line="240" w:lineRule="auto"/>
        <w:rPr>
          <w:u w:val="single"/>
        </w:rPr>
      </w:pPr>
      <w:r w:rsidRPr="000B1918">
        <w:rPr>
          <w:u w:val="single"/>
        </w:rPr>
        <w:t xml:space="preserve">Applicant Response – Maximum </w:t>
      </w:r>
      <w:r>
        <w:rPr>
          <w:u w:val="single"/>
        </w:rPr>
        <w:t>500 Words</w:t>
      </w:r>
    </w:p>
    <w:tbl>
      <w:tblPr>
        <w:tblStyle w:val="TableGrid"/>
        <w:tblW w:w="0" w:type="auto"/>
        <w:tblLook w:val="04A0" w:firstRow="1" w:lastRow="0" w:firstColumn="1" w:lastColumn="0" w:noHBand="0" w:noVBand="1"/>
      </w:tblPr>
      <w:tblGrid>
        <w:gridCol w:w="10070"/>
      </w:tblGrid>
      <w:tr w:rsidR="00EA7544" w:rsidRPr="000B1918" w14:paraId="391E4C8C" w14:textId="77777777">
        <w:tc>
          <w:tcPr>
            <w:tcW w:w="10070" w:type="dxa"/>
          </w:tcPr>
          <w:p w14:paraId="1B9A0AF5" w14:textId="77777777" w:rsidR="00EA7544" w:rsidRPr="000B1918" w:rsidRDefault="00EA7544">
            <w:pPr>
              <w:spacing w:line="240" w:lineRule="auto"/>
              <w:rPr>
                <w:i/>
                <w:iCs/>
              </w:rPr>
            </w:pPr>
            <w:r w:rsidRPr="000B1918">
              <w:rPr>
                <w:i/>
                <w:iCs/>
              </w:rPr>
              <w:t>Enter response here</w:t>
            </w:r>
          </w:p>
          <w:p w14:paraId="7FA31B89" w14:textId="77777777" w:rsidR="00EA7544" w:rsidRPr="000B1918" w:rsidRDefault="00EA7544">
            <w:pPr>
              <w:spacing w:line="240" w:lineRule="auto"/>
            </w:pPr>
          </w:p>
          <w:p w14:paraId="2F64625D" w14:textId="77777777" w:rsidR="00EA7544" w:rsidRPr="000B1918" w:rsidRDefault="00EA7544">
            <w:pPr>
              <w:spacing w:line="240" w:lineRule="auto"/>
            </w:pPr>
          </w:p>
        </w:tc>
      </w:tr>
    </w:tbl>
    <w:p w14:paraId="5A6B6AA1" w14:textId="77777777" w:rsidR="00EA7544" w:rsidRPr="000B1918" w:rsidRDefault="00EA7544" w:rsidP="00EA7544">
      <w:pPr>
        <w:spacing w:line="240" w:lineRule="auto"/>
      </w:pPr>
    </w:p>
    <w:p w14:paraId="65E67F2C" w14:textId="77777777" w:rsidR="00EA7544" w:rsidRPr="000B1918" w:rsidRDefault="00EA7544" w:rsidP="00EA7544">
      <w:pPr>
        <w:spacing w:line="240" w:lineRule="auto"/>
        <w:rPr>
          <w:b/>
          <w:bCs/>
        </w:rPr>
      </w:pPr>
      <w:r w:rsidRPr="000B1918">
        <w:rPr>
          <w:b/>
          <w:bCs/>
        </w:rPr>
        <w:lastRenderedPageBreak/>
        <w:t>4. Proposed Staffing and Organizational Structure</w:t>
      </w:r>
    </w:p>
    <w:p w14:paraId="56A9AF46" w14:textId="77777777" w:rsidR="00EA7544" w:rsidRPr="000B1918" w:rsidRDefault="00EA7544" w:rsidP="00EA7544">
      <w:pPr>
        <w:spacing w:line="240" w:lineRule="auto"/>
        <w:rPr>
          <w:b/>
          <w:bCs/>
        </w:rPr>
      </w:pPr>
      <w:r w:rsidRPr="000B1918">
        <w:rPr>
          <w:b/>
          <w:bCs/>
        </w:rPr>
        <w:t>4A. Proposed Staffing</w:t>
      </w:r>
    </w:p>
    <w:p w14:paraId="46B5E6AC" w14:textId="77777777" w:rsidR="00EA7544" w:rsidRDefault="00EA7544" w:rsidP="00EA7544">
      <w:r>
        <w:t xml:space="preserve">Complete the staffing matrix below for all positions proposed to support the HMIS Lead role, including positions employed by the Applicant and any proposed contractor, subcontractor, or other partner. </w:t>
      </w:r>
    </w:p>
    <w:p w14:paraId="4B5F30F2" w14:textId="77777777" w:rsidR="00EA7544" w:rsidRDefault="00EA7544" w:rsidP="00EA7544">
      <w:r>
        <w:t xml:space="preserve">For Staffing Status, use the following options: Current Employee, New Hire, Contractor, Subcontractor, or Other. </w:t>
      </w:r>
    </w:p>
    <w:p w14:paraId="1DE5934D" w14:textId="77777777" w:rsidR="00EA7544" w:rsidRPr="000B1918" w:rsidRDefault="00EA7544" w:rsidP="00EA7544">
      <w:r>
        <w:t>For Primary Responsibilities, identify the applicable functional area(s) documented in the HMIS Lead Qualifications section of the RFQ. If material vendor or contracted support cannot reasonably be expressed as FTE, identify that support and its role in Question 4C.</w:t>
      </w:r>
    </w:p>
    <w:tbl>
      <w:tblPr>
        <w:tblStyle w:val="TableGrid"/>
        <w:tblW w:w="5000" w:type="pct"/>
        <w:tblLook w:val="04A0" w:firstRow="1" w:lastRow="0" w:firstColumn="1" w:lastColumn="0" w:noHBand="0" w:noVBand="1"/>
      </w:tblPr>
      <w:tblGrid>
        <w:gridCol w:w="1818"/>
        <w:gridCol w:w="2248"/>
        <w:gridCol w:w="1741"/>
        <w:gridCol w:w="1070"/>
        <w:gridCol w:w="3183"/>
      </w:tblGrid>
      <w:tr w:rsidR="00EA7544" w14:paraId="1FAF3B86" w14:textId="77777777">
        <w:trPr>
          <w:trHeight w:val="300"/>
        </w:trPr>
        <w:tc>
          <w:tcPr>
            <w:tcW w:w="903"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B50AD38" w14:textId="77777777" w:rsidR="00EA7544" w:rsidRDefault="00EA7544">
            <w:r w:rsidRPr="560C1270">
              <w:rPr>
                <w:rFonts w:eastAsia="Arial" w:cs="Arial"/>
                <w:b/>
                <w:bCs/>
                <w:color w:val="000000" w:themeColor="text1"/>
                <w:szCs w:val="21"/>
              </w:rPr>
              <w:t>Position / Title</w:t>
            </w:r>
          </w:p>
        </w:tc>
        <w:tc>
          <w:tcPr>
            <w:tcW w:w="1117"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111F252" w14:textId="77777777" w:rsidR="00EA7544" w:rsidRDefault="00EA7544">
            <w:r w:rsidRPr="560C1270">
              <w:rPr>
                <w:rFonts w:eastAsia="Arial" w:cs="Arial"/>
                <w:b/>
                <w:bCs/>
                <w:color w:val="000000" w:themeColor="text1"/>
                <w:szCs w:val="21"/>
              </w:rPr>
              <w:t>Employing Entity</w:t>
            </w:r>
          </w:p>
        </w:tc>
        <w:tc>
          <w:tcPr>
            <w:tcW w:w="865"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889F761" w14:textId="77777777" w:rsidR="00EA7544" w:rsidRDefault="00EA7544">
            <w:r w:rsidRPr="560C1270">
              <w:rPr>
                <w:rFonts w:eastAsia="Arial" w:cs="Arial"/>
                <w:b/>
                <w:bCs/>
                <w:color w:val="000000" w:themeColor="text1"/>
                <w:szCs w:val="21"/>
              </w:rPr>
              <w:t>Staffing Status</w:t>
            </w:r>
          </w:p>
        </w:tc>
        <w:tc>
          <w:tcPr>
            <w:tcW w:w="532"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FE3F191" w14:textId="77777777" w:rsidR="00EA7544" w:rsidRDefault="00EA7544">
            <w:r w:rsidRPr="560C1270">
              <w:rPr>
                <w:rFonts w:eastAsia="Arial" w:cs="Arial"/>
                <w:b/>
                <w:bCs/>
                <w:color w:val="000000" w:themeColor="text1"/>
                <w:szCs w:val="21"/>
              </w:rPr>
              <w:t>FTE</w:t>
            </w:r>
          </w:p>
        </w:tc>
        <w:tc>
          <w:tcPr>
            <w:tcW w:w="1582"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6B743C1" w14:textId="77777777" w:rsidR="00EA7544" w:rsidRDefault="00EA7544">
            <w:r w:rsidRPr="560C1270">
              <w:rPr>
                <w:rFonts w:eastAsia="Arial" w:cs="Arial"/>
                <w:b/>
                <w:bCs/>
                <w:color w:val="000000" w:themeColor="text1"/>
                <w:szCs w:val="21"/>
              </w:rPr>
              <w:t>Primary Responsibilities</w:t>
            </w:r>
          </w:p>
        </w:tc>
      </w:tr>
      <w:tr w:rsidR="00EA7544" w14:paraId="2F495B3E"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208B598D"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1CF72FD8"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51F33F18"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7BC85C73"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508F94B9" w14:textId="77777777" w:rsidR="00EA7544" w:rsidRDefault="00EA7544">
            <w:r w:rsidRPr="560C1270">
              <w:rPr>
                <w:rFonts w:eastAsia="Arial" w:cs="Arial"/>
                <w:szCs w:val="21"/>
              </w:rPr>
              <w:t xml:space="preserve"> </w:t>
            </w:r>
          </w:p>
        </w:tc>
      </w:tr>
      <w:tr w:rsidR="00EA7544" w14:paraId="167C5112"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2C3E31CA"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6908EB2C"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1632DA31"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37E95029"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0CB4FDE1" w14:textId="77777777" w:rsidR="00EA7544" w:rsidRDefault="00EA7544">
            <w:r w:rsidRPr="560C1270">
              <w:rPr>
                <w:rFonts w:eastAsia="Arial" w:cs="Arial"/>
                <w:szCs w:val="21"/>
              </w:rPr>
              <w:t xml:space="preserve"> </w:t>
            </w:r>
          </w:p>
        </w:tc>
      </w:tr>
      <w:tr w:rsidR="00EA7544" w14:paraId="458F6B21"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3A3ED916"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181AE7A7"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5B35B028"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35B3DB1A"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4FE955DA" w14:textId="77777777" w:rsidR="00EA7544" w:rsidRDefault="00EA7544">
            <w:r w:rsidRPr="560C1270">
              <w:rPr>
                <w:rFonts w:eastAsia="Arial" w:cs="Arial"/>
                <w:szCs w:val="21"/>
              </w:rPr>
              <w:t xml:space="preserve"> </w:t>
            </w:r>
          </w:p>
        </w:tc>
      </w:tr>
      <w:tr w:rsidR="00EA7544" w14:paraId="59EB59C7"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2A0DB026"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6A2B6F81"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1F618F91"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7CCD7022"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7053CCF9" w14:textId="77777777" w:rsidR="00EA7544" w:rsidRDefault="00EA7544">
            <w:r w:rsidRPr="560C1270">
              <w:rPr>
                <w:rFonts w:eastAsia="Arial" w:cs="Arial"/>
                <w:szCs w:val="21"/>
              </w:rPr>
              <w:t xml:space="preserve"> </w:t>
            </w:r>
          </w:p>
        </w:tc>
      </w:tr>
      <w:tr w:rsidR="00EA7544" w14:paraId="7BE010BB"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34E001BB"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10AF45FE"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2F1CD9B2"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00D852E4"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05F0A469" w14:textId="77777777" w:rsidR="00EA7544" w:rsidRDefault="00EA7544">
            <w:r w:rsidRPr="560C1270">
              <w:rPr>
                <w:rFonts w:eastAsia="Arial" w:cs="Arial"/>
                <w:szCs w:val="21"/>
              </w:rPr>
              <w:t xml:space="preserve"> </w:t>
            </w:r>
          </w:p>
        </w:tc>
      </w:tr>
      <w:tr w:rsidR="00EA7544" w14:paraId="0DECC26F"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5DEED14C"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2DE038D6"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0DF1369F"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79C9332C"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36BD0EC7" w14:textId="77777777" w:rsidR="00EA7544" w:rsidRDefault="00EA7544">
            <w:r w:rsidRPr="560C1270">
              <w:rPr>
                <w:rFonts w:eastAsia="Arial" w:cs="Arial"/>
                <w:szCs w:val="21"/>
              </w:rPr>
              <w:t xml:space="preserve"> </w:t>
            </w:r>
          </w:p>
        </w:tc>
      </w:tr>
      <w:tr w:rsidR="00EA7544" w14:paraId="45AA9E2F"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4EEBE381"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4A83BB22"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3AAED713"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607DD7EE"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56D1B21B" w14:textId="77777777" w:rsidR="00EA7544" w:rsidRDefault="00EA7544">
            <w:r w:rsidRPr="560C1270">
              <w:rPr>
                <w:rFonts w:eastAsia="Arial" w:cs="Arial"/>
                <w:szCs w:val="21"/>
              </w:rPr>
              <w:t xml:space="preserve"> </w:t>
            </w:r>
          </w:p>
        </w:tc>
      </w:tr>
      <w:tr w:rsidR="00EA7544" w14:paraId="19B6615B"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3D834BE3"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710322FF"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2062812E"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7E0294F4"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44194D46" w14:textId="77777777" w:rsidR="00EA7544" w:rsidRDefault="00EA7544">
            <w:r w:rsidRPr="560C1270">
              <w:rPr>
                <w:rFonts w:eastAsia="Arial" w:cs="Arial"/>
                <w:szCs w:val="21"/>
              </w:rPr>
              <w:t xml:space="preserve"> </w:t>
            </w:r>
          </w:p>
        </w:tc>
      </w:tr>
      <w:tr w:rsidR="00EA7544" w14:paraId="1E2D1234"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04C19B42"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126DD320"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1A49232E"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02D76A2A"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1D10878E" w14:textId="77777777" w:rsidR="00EA7544" w:rsidRDefault="00EA7544">
            <w:r w:rsidRPr="560C1270">
              <w:rPr>
                <w:rFonts w:eastAsia="Arial" w:cs="Arial"/>
                <w:szCs w:val="21"/>
              </w:rPr>
              <w:t xml:space="preserve"> </w:t>
            </w:r>
          </w:p>
        </w:tc>
      </w:tr>
    </w:tbl>
    <w:p w14:paraId="42202789" w14:textId="77777777" w:rsidR="00EA7544" w:rsidRDefault="00EA7544" w:rsidP="00EA7544">
      <w:r w:rsidRPr="560C1270">
        <w:rPr>
          <w:rFonts w:eastAsia="Arial" w:cs="Arial"/>
          <w:szCs w:val="21"/>
        </w:rPr>
        <w:t xml:space="preserve"> </w:t>
      </w:r>
    </w:p>
    <w:p w14:paraId="66999A05" w14:textId="77777777" w:rsidR="00EA7544" w:rsidRPr="000B1918" w:rsidRDefault="00EA7544" w:rsidP="00EA7544">
      <w:pPr>
        <w:spacing w:line="240" w:lineRule="auto"/>
        <w:rPr>
          <w:b/>
          <w:bCs/>
        </w:rPr>
      </w:pPr>
      <w:r w:rsidRPr="000B1918">
        <w:rPr>
          <w:b/>
          <w:bCs/>
        </w:rPr>
        <w:t>4B. Total Proposed FTE</w:t>
      </w:r>
    </w:p>
    <w:p w14:paraId="2DB69732" w14:textId="77777777" w:rsidR="00EA7544" w:rsidRPr="000B1918" w:rsidRDefault="00EA7544" w:rsidP="00EA7544">
      <w:pPr>
        <w:spacing w:line="240" w:lineRule="auto"/>
      </w:pPr>
      <w:r w:rsidRPr="000B1918">
        <w:t xml:space="preserve">Provide the total proposed FTE in the table below. </w:t>
      </w:r>
    </w:p>
    <w:tbl>
      <w:tblPr>
        <w:tblStyle w:val="TableGrid"/>
        <w:tblW w:w="0" w:type="auto"/>
        <w:tblLook w:val="04A0" w:firstRow="1" w:lastRow="0" w:firstColumn="1" w:lastColumn="0" w:noHBand="0" w:noVBand="1"/>
      </w:tblPr>
      <w:tblGrid>
        <w:gridCol w:w="5035"/>
        <w:gridCol w:w="5035"/>
      </w:tblGrid>
      <w:tr w:rsidR="00EA7544" w:rsidRPr="000B1918" w14:paraId="4F39751B" w14:textId="77777777">
        <w:tc>
          <w:tcPr>
            <w:tcW w:w="5035" w:type="dxa"/>
          </w:tcPr>
          <w:p w14:paraId="50D329C9" w14:textId="77777777" w:rsidR="00EA7544" w:rsidRPr="000B1918" w:rsidRDefault="00EA7544">
            <w:pPr>
              <w:spacing w:line="240" w:lineRule="auto"/>
            </w:pPr>
            <w:r>
              <w:t>Total proposed FTE allocated to the HMIS Lead role:</w:t>
            </w:r>
          </w:p>
        </w:tc>
        <w:tc>
          <w:tcPr>
            <w:tcW w:w="5035" w:type="dxa"/>
          </w:tcPr>
          <w:p w14:paraId="4FF6EEF1" w14:textId="77777777" w:rsidR="00EA7544" w:rsidRPr="000B1918" w:rsidRDefault="00EA7544">
            <w:pPr>
              <w:spacing w:line="240" w:lineRule="auto"/>
            </w:pPr>
            <w:r w:rsidRPr="000B1918">
              <w:rPr>
                <w:i/>
                <w:iCs/>
              </w:rPr>
              <w:t>Enter response here</w:t>
            </w:r>
          </w:p>
        </w:tc>
      </w:tr>
    </w:tbl>
    <w:p w14:paraId="6A4E79AD" w14:textId="77777777" w:rsidR="00EA7544" w:rsidRPr="000B1918" w:rsidRDefault="00EA7544" w:rsidP="00EA7544">
      <w:pPr>
        <w:spacing w:line="240" w:lineRule="auto"/>
      </w:pPr>
    </w:p>
    <w:p w14:paraId="5F9EDF20" w14:textId="77777777" w:rsidR="00EA7544" w:rsidRPr="000B1918" w:rsidRDefault="00EA7544" w:rsidP="00EA7544">
      <w:pPr>
        <w:spacing w:line="240" w:lineRule="auto"/>
        <w:rPr>
          <w:b/>
          <w:bCs/>
        </w:rPr>
      </w:pPr>
      <w:r w:rsidRPr="000B1918">
        <w:rPr>
          <w:b/>
          <w:bCs/>
        </w:rPr>
        <w:t>4C. Staffing Sufficiency</w:t>
      </w:r>
    </w:p>
    <w:p w14:paraId="6CE2C370" w14:textId="77777777" w:rsidR="00EA7544" w:rsidRDefault="00EA7544" w:rsidP="00EA7544">
      <w:r w:rsidRPr="002C4E80">
        <w:t xml:space="preserve">Explain why the proposed staffing and vendor/contract support structure is sufficient to perform the responsibilities at the scale described in the </w:t>
      </w:r>
      <w:r>
        <w:t>HMIS Lead</w:t>
      </w:r>
      <w:r w:rsidRPr="002C4E80">
        <w:t xml:space="preserve"> Qualifications section of the RFQ. Address coverage of the major functional areas, management and oversight capacity, functions that rely on vendors/subcontractors/partners, and any positions or resources that would not be available at the time of assumption of the role.</w:t>
      </w:r>
    </w:p>
    <w:p w14:paraId="52708058" w14:textId="77777777" w:rsidR="00EA7544" w:rsidRPr="000B1918" w:rsidRDefault="00EA7544" w:rsidP="00EA7544">
      <w:pPr>
        <w:spacing w:line="240" w:lineRule="auto"/>
        <w:rPr>
          <w:u w:val="single"/>
        </w:rPr>
      </w:pPr>
      <w:r w:rsidRPr="000B1918">
        <w:rPr>
          <w:u w:val="single"/>
        </w:rPr>
        <w:lastRenderedPageBreak/>
        <w:t xml:space="preserve">Applicant Response – Maximum </w:t>
      </w:r>
      <w:r>
        <w:rPr>
          <w:u w:val="single"/>
        </w:rPr>
        <w:t>250 Words</w:t>
      </w:r>
    </w:p>
    <w:tbl>
      <w:tblPr>
        <w:tblStyle w:val="TableGrid"/>
        <w:tblW w:w="0" w:type="auto"/>
        <w:tblLook w:val="04A0" w:firstRow="1" w:lastRow="0" w:firstColumn="1" w:lastColumn="0" w:noHBand="0" w:noVBand="1"/>
      </w:tblPr>
      <w:tblGrid>
        <w:gridCol w:w="10070"/>
      </w:tblGrid>
      <w:tr w:rsidR="00EA7544" w:rsidRPr="000B1918" w14:paraId="2D3205E6" w14:textId="77777777">
        <w:tc>
          <w:tcPr>
            <w:tcW w:w="10070" w:type="dxa"/>
          </w:tcPr>
          <w:p w14:paraId="40F89619" w14:textId="77777777" w:rsidR="00EA7544" w:rsidRPr="000B1918" w:rsidRDefault="00EA7544">
            <w:pPr>
              <w:spacing w:line="240" w:lineRule="auto"/>
              <w:rPr>
                <w:i/>
                <w:iCs/>
              </w:rPr>
            </w:pPr>
            <w:r w:rsidRPr="000B1918">
              <w:rPr>
                <w:i/>
                <w:iCs/>
              </w:rPr>
              <w:t>Enter response here</w:t>
            </w:r>
          </w:p>
          <w:p w14:paraId="1BA306AA" w14:textId="77777777" w:rsidR="00EA7544" w:rsidRPr="000B1918" w:rsidRDefault="00EA7544">
            <w:pPr>
              <w:spacing w:line="240" w:lineRule="auto"/>
            </w:pPr>
          </w:p>
          <w:p w14:paraId="58436978" w14:textId="77777777" w:rsidR="00EA7544" w:rsidRPr="000B1918" w:rsidRDefault="00EA7544">
            <w:pPr>
              <w:spacing w:line="240" w:lineRule="auto"/>
            </w:pPr>
          </w:p>
        </w:tc>
      </w:tr>
    </w:tbl>
    <w:p w14:paraId="73191235" w14:textId="77777777" w:rsidR="00EA7544" w:rsidRPr="000B1918" w:rsidRDefault="00EA7544" w:rsidP="00EA7544">
      <w:pPr>
        <w:spacing w:line="240" w:lineRule="auto"/>
      </w:pPr>
    </w:p>
    <w:p w14:paraId="23DC6A4D" w14:textId="77777777" w:rsidR="00EA7544" w:rsidRPr="000B1918" w:rsidRDefault="00EA7544" w:rsidP="00EA7544">
      <w:pPr>
        <w:spacing w:line="240" w:lineRule="auto"/>
        <w:rPr>
          <w:b/>
          <w:bCs/>
        </w:rPr>
      </w:pPr>
      <w:r>
        <w:rPr>
          <w:b/>
          <w:bCs/>
        </w:rPr>
        <w:t>5</w:t>
      </w:r>
      <w:r w:rsidRPr="000B1918">
        <w:rPr>
          <w:b/>
          <w:bCs/>
        </w:rPr>
        <w:t>. Governance, Neutrality, and Multi-Jurisdictional Management</w:t>
      </w:r>
    </w:p>
    <w:p w14:paraId="59E6C6F1" w14:textId="77777777" w:rsidR="00EA7544" w:rsidRPr="000B1918" w:rsidRDefault="00EA7544" w:rsidP="00EA7544">
      <w:pPr>
        <w:spacing w:line="240" w:lineRule="auto"/>
        <w:rPr>
          <w:b/>
          <w:bCs/>
        </w:rPr>
      </w:pPr>
      <w:r>
        <w:rPr>
          <w:b/>
          <w:bCs/>
        </w:rPr>
        <w:t>5</w:t>
      </w:r>
      <w:r w:rsidRPr="000B1918">
        <w:rPr>
          <w:b/>
          <w:bCs/>
        </w:rPr>
        <w:t>A. Comparable Governance Experience</w:t>
      </w:r>
    </w:p>
    <w:p w14:paraId="056AE385" w14:textId="77777777" w:rsidR="00EA7544" w:rsidRPr="000B1918" w:rsidRDefault="00EA7544" w:rsidP="00EA7544">
      <w:r w:rsidRPr="000B1918">
        <w:t xml:space="preserve">Provide one example from the past </w:t>
      </w:r>
      <w:r>
        <w:t>five</w:t>
      </w:r>
      <w:r w:rsidRPr="0051409D">
        <w:t xml:space="preserve"> years</w:t>
      </w:r>
      <w:r w:rsidRPr="000B1918">
        <w:t xml:space="preserve"> in which the Applicant administered a multi-agency or multi-jurisdictional data, technology, or service system subject to an external governing body or shared governance structure.</w:t>
      </w:r>
    </w:p>
    <w:p w14:paraId="70A7223B" w14:textId="77777777" w:rsidR="00EA7544" w:rsidRPr="000B1918" w:rsidRDefault="00EA7544" w:rsidP="00EA7544">
      <w:r w:rsidRPr="000B1918">
        <w:t>The example may be outside HMIS but should demonstrate experience operating within delegated authority, distinguishing governing-body decisions from day-to-day operational authority, implementing changes that affect multiple participants, and balancing differing stakeholder interests. If no comparable example exists, state “No Comparable Example.”</w:t>
      </w:r>
    </w:p>
    <w:tbl>
      <w:tblPr>
        <w:tblStyle w:val="TableGrid"/>
        <w:tblW w:w="0" w:type="auto"/>
        <w:tblLook w:val="04A0" w:firstRow="1" w:lastRow="0" w:firstColumn="1" w:lastColumn="0" w:noHBand="0" w:noVBand="1"/>
      </w:tblPr>
      <w:tblGrid>
        <w:gridCol w:w="5035"/>
        <w:gridCol w:w="5035"/>
      </w:tblGrid>
      <w:tr w:rsidR="00EA7544" w:rsidRPr="000B1918" w14:paraId="27AFC91E" w14:textId="77777777">
        <w:tc>
          <w:tcPr>
            <w:tcW w:w="5035" w:type="dxa"/>
            <w:shd w:val="clear" w:color="auto" w:fill="F2F2F2" w:themeFill="background1" w:themeFillShade="F2"/>
            <w:vAlign w:val="center"/>
          </w:tcPr>
          <w:p w14:paraId="56D9251F" w14:textId="77777777" w:rsidR="00EA7544" w:rsidRPr="000B1918" w:rsidRDefault="00EA7544">
            <w:pPr>
              <w:spacing w:line="240" w:lineRule="auto"/>
            </w:pPr>
            <w:r w:rsidRPr="000B1918">
              <w:rPr>
                <w:b/>
                <w:bCs/>
              </w:rPr>
              <w:t>Information Requested</w:t>
            </w:r>
          </w:p>
        </w:tc>
        <w:tc>
          <w:tcPr>
            <w:tcW w:w="5035" w:type="dxa"/>
            <w:shd w:val="clear" w:color="auto" w:fill="F2F2F2" w:themeFill="background1" w:themeFillShade="F2"/>
            <w:vAlign w:val="center"/>
          </w:tcPr>
          <w:p w14:paraId="6372017B" w14:textId="77777777" w:rsidR="00EA7544" w:rsidRPr="000B1918" w:rsidRDefault="00EA7544">
            <w:pPr>
              <w:spacing w:line="240" w:lineRule="auto"/>
            </w:pPr>
            <w:r w:rsidRPr="000B1918">
              <w:rPr>
                <w:b/>
                <w:bCs/>
              </w:rPr>
              <w:t>Applicant Response</w:t>
            </w:r>
          </w:p>
        </w:tc>
      </w:tr>
      <w:tr w:rsidR="00EA7544" w:rsidRPr="000B1918" w14:paraId="29F6F788" w14:textId="77777777">
        <w:tc>
          <w:tcPr>
            <w:tcW w:w="5035" w:type="dxa"/>
            <w:vAlign w:val="center"/>
          </w:tcPr>
          <w:p w14:paraId="1DC339ED" w14:textId="77777777" w:rsidR="00EA7544" w:rsidRPr="000B1918" w:rsidRDefault="00EA7544">
            <w:pPr>
              <w:spacing w:line="240" w:lineRule="auto"/>
            </w:pPr>
            <w:r w:rsidRPr="000B1918">
              <w:t>System / initiative</w:t>
            </w:r>
          </w:p>
        </w:tc>
        <w:tc>
          <w:tcPr>
            <w:tcW w:w="5035" w:type="dxa"/>
            <w:vAlign w:val="center"/>
          </w:tcPr>
          <w:p w14:paraId="6591EB26" w14:textId="77777777" w:rsidR="00EA7544" w:rsidRPr="000B1918" w:rsidRDefault="00EA7544">
            <w:pPr>
              <w:spacing w:line="240" w:lineRule="auto"/>
            </w:pPr>
          </w:p>
        </w:tc>
      </w:tr>
      <w:tr w:rsidR="00EA7544" w:rsidRPr="000B1918" w14:paraId="68959BB3" w14:textId="77777777">
        <w:tc>
          <w:tcPr>
            <w:tcW w:w="5035" w:type="dxa"/>
            <w:vAlign w:val="center"/>
          </w:tcPr>
          <w:p w14:paraId="0282F760" w14:textId="77777777" w:rsidR="00EA7544" w:rsidRPr="000B1918" w:rsidRDefault="00EA7544">
            <w:pPr>
              <w:spacing w:line="240" w:lineRule="auto"/>
            </w:pPr>
            <w:r w:rsidRPr="000B1918">
              <w:t>Entity with relevant experience</w:t>
            </w:r>
          </w:p>
        </w:tc>
        <w:tc>
          <w:tcPr>
            <w:tcW w:w="5035" w:type="dxa"/>
            <w:vAlign w:val="center"/>
          </w:tcPr>
          <w:p w14:paraId="7558BE9E" w14:textId="77777777" w:rsidR="00EA7544" w:rsidRPr="000B1918" w:rsidRDefault="00EA7544">
            <w:pPr>
              <w:spacing w:line="240" w:lineRule="auto"/>
            </w:pPr>
          </w:p>
        </w:tc>
      </w:tr>
      <w:tr w:rsidR="00EA7544" w:rsidRPr="000B1918" w14:paraId="25F78340" w14:textId="77777777">
        <w:tc>
          <w:tcPr>
            <w:tcW w:w="5035" w:type="dxa"/>
            <w:vAlign w:val="center"/>
          </w:tcPr>
          <w:p w14:paraId="4E830CF3" w14:textId="77777777" w:rsidR="00EA7544" w:rsidRPr="000B1918" w:rsidRDefault="00EA7544">
            <w:pPr>
              <w:spacing w:line="240" w:lineRule="auto"/>
            </w:pPr>
            <w:r w:rsidRPr="000B1918">
              <w:t>Period</w:t>
            </w:r>
          </w:p>
        </w:tc>
        <w:tc>
          <w:tcPr>
            <w:tcW w:w="5035" w:type="dxa"/>
            <w:vAlign w:val="center"/>
          </w:tcPr>
          <w:p w14:paraId="1494A7D6" w14:textId="77777777" w:rsidR="00EA7544" w:rsidRPr="000B1918" w:rsidRDefault="00EA7544">
            <w:pPr>
              <w:spacing w:line="240" w:lineRule="auto"/>
            </w:pPr>
          </w:p>
        </w:tc>
      </w:tr>
      <w:tr w:rsidR="00EA7544" w:rsidRPr="000B1918" w14:paraId="478DC032" w14:textId="77777777">
        <w:tc>
          <w:tcPr>
            <w:tcW w:w="5035" w:type="dxa"/>
            <w:vAlign w:val="center"/>
          </w:tcPr>
          <w:p w14:paraId="2373052B" w14:textId="77777777" w:rsidR="00EA7544" w:rsidRPr="000B1918" w:rsidRDefault="00EA7544">
            <w:pPr>
              <w:spacing w:line="240" w:lineRule="auto"/>
            </w:pPr>
            <w:r w:rsidRPr="000B1918">
              <w:t>Governing or oversight body</w:t>
            </w:r>
          </w:p>
        </w:tc>
        <w:tc>
          <w:tcPr>
            <w:tcW w:w="5035" w:type="dxa"/>
            <w:vAlign w:val="center"/>
          </w:tcPr>
          <w:p w14:paraId="0E9A1113" w14:textId="77777777" w:rsidR="00EA7544" w:rsidRPr="000B1918" w:rsidRDefault="00EA7544">
            <w:pPr>
              <w:spacing w:line="240" w:lineRule="auto"/>
            </w:pPr>
          </w:p>
        </w:tc>
      </w:tr>
      <w:tr w:rsidR="00EA7544" w:rsidRPr="000B1918" w14:paraId="77D924F1" w14:textId="77777777">
        <w:tc>
          <w:tcPr>
            <w:tcW w:w="5035" w:type="dxa"/>
            <w:vAlign w:val="center"/>
          </w:tcPr>
          <w:p w14:paraId="24132425" w14:textId="77777777" w:rsidR="00EA7544" w:rsidRPr="000B1918" w:rsidRDefault="00EA7544">
            <w:pPr>
              <w:spacing w:line="240" w:lineRule="auto"/>
            </w:pPr>
            <w:r>
              <w:t>Number and names of participating agencies / jurisdictions</w:t>
            </w:r>
          </w:p>
        </w:tc>
        <w:tc>
          <w:tcPr>
            <w:tcW w:w="5035" w:type="dxa"/>
            <w:vAlign w:val="center"/>
          </w:tcPr>
          <w:p w14:paraId="0D5E5B16" w14:textId="77777777" w:rsidR="00EA7544" w:rsidRPr="000B1918" w:rsidRDefault="00EA7544">
            <w:pPr>
              <w:spacing w:line="240" w:lineRule="auto"/>
            </w:pPr>
          </w:p>
        </w:tc>
      </w:tr>
      <w:tr w:rsidR="00EA7544" w:rsidRPr="000B1918" w14:paraId="2B140084" w14:textId="77777777">
        <w:tc>
          <w:tcPr>
            <w:tcW w:w="5035" w:type="dxa"/>
            <w:vAlign w:val="center"/>
          </w:tcPr>
          <w:p w14:paraId="606B3C77" w14:textId="77777777" w:rsidR="00EA7544" w:rsidRPr="000B1918" w:rsidRDefault="00EA7544">
            <w:pPr>
              <w:spacing w:line="240" w:lineRule="auto"/>
            </w:pPr>
            <w:r w:rsidRPr="000B1918">
              <w:t>Applicant/team member role</w:t>
            </w:r>
          </w:p>
        </w:tc>
        <w:tc>
          <w:tcPr>
            <w:tcW w:w="5035" w:type="dxa"/>
            <w:vAlign w:val="center"/>
          </w:tcPr>
          <w:p w14:paraId="0CFB9872" w14:textId="77777777" w:rsidR="00EA7544" w:rsidRPr="000B1918" w:rsidRDefault="00EA7544">
            <w:pPr>
              <w:spacing w:line="240" w:lineRule="auto"/>
            </w:pPr>
          </w:p>
        </w:tc>
      </w:tr>
      <w:tr w:rsidR="00EA7544" w:rsidRPr="000B1918" w14:paraId="29B1CF0B" w14:textId="77777777">
        <w:tc>
          <w:tcPr>
            <w:tcW w:w="5035" w:type="dxa"/>
            <w:vAlign w:val="center"/>
          </w:tcPr>
          <w:p w14:paraId="39649D26" w14:textId="77777777" w:rsidR="00EA7544" w:rsidRPr="000B1918" w:rsidRDefault="00EA7544">
            <w:pPr>
              <w:spacing w:line="240" w:lineRule="auto"/>
            </w:pPr>
            <w:r w:rsidRPr="000B1918">
              <w:t>Authorities retained by the governing body</w:t>
            </w:r>
          </w:p>
        </w:tc>
        <w:tc>
          <w:tcPr>
            <w:tcW w:w="5035" w:type="dxa"/>
            <w:vAlign w:val="center"/>
          </w:tcPr>
          <w:p w14:paraId="63ED826F" w14:textId="77777777" w:rsidR="00EA7544" w:rsidRPr="000B1918" w:rsidRDefault="00EA7544">
            <w:pPr>
              <w:spacing w:line="240" w:lineRule="auto"/>
            </w:pPr>
          </w:p>
        </w:tc>
      </w:tr>
      <w:tr w:rsidR="00EA7544" w:rsidRPr="000B1918" w14:paraId="608C9DBD" w14:textId="77777777">
        <w:tc>
          <w:tcPr>
            <w:tcW w:w="5035" w:type="dxa"/>
            <w:vAlign w:val="center"/>
          </w:tcPr>
          <w:p w14:paraId="25608FFF" w14:textId="77777777" w:rsidR="00EA7544" w:rsidRPr="000B1918" w:rsidRDefault="00EA7544">
            <w:pPr>
              <w:spacing w:line="240" w:lineRule="auto"/>
            </w:pPr>
            <w:r w:rsidRPr="000B1918">
              <w:t>Operational responsibilities performed</w:t>
            </w:r>
          </w:p>
        </w:tc>
        <w:tc>
          <w:tcPr>
            <w:tcW w:w="5035" w:type="dxa"/>
            <w:vAlign w:val="center"/>
          </w:tcPr>
          <w:p w14:paraId="0480E98E" w14:textId="77777777" w:rsidR="00EA7544" w:rsidRPr="000B1918" w:rsidRDefault="00EA7544">
            <w:pPr>
              <w:spacing w:line="240" w:lineRule="auto"/>
            </w:pPr>
          </w:p>
        </w:tc>
      </w:tr>
      <w:tr w:rsidR="00EA7544" w:rsidRPr="000B1918" w14:paraId="5CEB25A0" w14:textId="77777777">
        <w:tc>
          <w:tcPr>
            <w:tcW w:w="5035" w:type="dxa"/>
            <w:vAlign w:val="center"/>
          </w:tcPr>
          <w:p w14:paraId="0D8C3B7F" w14:textId="77777777" w:rsidR="00EA7544" w:rsidRPr="000B1918" w:rsidRDefault="00EA7544">
            <w:pPr>
              <w:spacing w:line="240" w:lineRule="auto"/>
            </w:pPr>
            <w:r w:rsidRPr="000B1918">
              <w:t>Example of how differing stakeholder interests were managed</w:t>
            </w:r>
          </w:p>
        </w:tc>
        <w:tc>
          <w:tcPr>
            <w:tcW w:w="5035" w:type="dxa"/>
            <w:vAlign w:val="center"/>
          </w:tcPr>
          <w:p w14:paraId="57D336D3" w14:textId="77777777" w:rsidR="00EA7544" w:rsidRPr="000B1918" w:rsidRDefault="00EA7544">
            <w:pPr>
              <w:spacing w:line="240" w:lineRule="auto"/>
            </w:pPr>
          </w:p>
        </w:tc>
      </w:tr>
      <w:tr w:rsidR="00EA7544" w:rsidRPr="000B1918" w14:paraId="5C686505" w14:textId="77777777">
        <w:tc>
          <w:tcPr>
            <w:tcW w:w="5035" w:type="dxa"/>
            <w:vAlign w:val="center"/>
          </w:tcPr>
          <w:p w14:paraId="440F5752" w14:textId="77777777" w:rsidR="00EA7544" w:rsidRPr="000B1918" w:rsidRDefault="00EA7544">
            <w:pPr>
              <w:spacing w:line="240" w:lineRule="auto"/>
            </w:pPr>
            <w:r w:rsidRPr="000B1918">
              <w:t>Result / outcome</w:t>
            </w:r>
          </w:p>
        </w:tc>
        <w:tc>
          <w:tcPr>
            <w:tcW w:w="5035" w:type="dxa"/>
            <w:vAlign w:val="center"/>
          </w:tcPr>
          <w:p w14:paraId="1B95C9B8" w14:textId="77777777" w:rsidR="00EA7544" w:rsidRPr="000B1918" w:rsidRDefault="00EA7544">
            <w:pPr>
              <w:spacing w:line="240" w:lineRule="auto"/>
            </w:pPr>
          </w:p>
        </w:tc>
      </w:tr>
    </w:tbl>
    <w:p w14:paraId="2BF84E1B" w14:textId="77777777" w:rsidR="00EA7544" w:rsidRPr="000B1918" w:rsidRDefault="00EA7544" w:rsidP="00EA7544">
      <w:pPr>
        <w:spacing w:line="240" w:lineRule="auto"/>
      </w:pPr>
    </w:p>
    <w:p w14:paraId="6FD91AC0" w14:textId="77777777" w:rsidR="00EA7544" w:rsidRDefault="00EA7544" w:rsidP="00EA7544">
      <w:bookmarkStart w:id="16" w:name="_Toc239182275"/>
      <w:r>
        <w:rPr>
          <w:b/>
        </w:rPr>
        <w:t>6</w:t>
      </w:r>
      <w:r w:rsidRPr="000B1918">
        <w:rPr>
          <w:b/>
        </w:rPr>
        <w:t>. Financial, Contractual, and Administrative Capacity</w:t>
      </w:r>
    </w:p>
    <w:p w14:paraId="76E439BF" w14:textId="77777777" w:rsidR="00EA7544" w:rsidRDefault="00EA7544" w:rsidP="00EA7544">
      <w:r>
        <w:rPr>
          <w:b/>
        </w:rPr>
        <w:t>6</w:t>
      </w:r>
      <w:r w:rsidRPr="000B1918">
        <w:rPr>
          <w:b/>
        </w:rPr>
        <w:t>A. Organizational Capacity</w:t>
      </w:r>
    </w:p>
    <w:p w14:paraId="2C885A49" w14:textId="77777777" w:rsidR="00EA7544" w:rsidRPr="00125C8C" w:rsidRDefault="00EA7544" w:rsidP="00EA7544">
      <w:pPr>
        <w:rPr>
          <w:rFonts w:eastAsia="Arial" w:cs="Arial"/>
        </w:rPr>
      </w:pPr>
      <w:r w:rsidRPr="50FE56DE">
        <w:rPr>
          <w:rFonts w:eastAsia="Arial" w:cs="Arial"/>
        </w:rPr>
        <w:t xml:space="preserve">Complete the table below for the organizational unit that would house or directly support the </w:t>
      </w:r>
      <w:r>
        <w:rPr>
          <w:rFonts w:eastAsia="Arial" w:cs="Arial"/>
        </w:rPr>
        <w:t>HMIS Lead</w:t>
      </w:r>
      <w:r w:rsidRPr="50FE56DE">
        <w:rPr>
          <w:rFonts w:eastAsia="Arial" w:cs="Arial"/>
        </w:rPr>
        <w:t xml:space="preserve"> function. Public agencies may report at the department, division, authority, or other relevant organizational </w:t>
      </w:r>
      <w:r w:rsidRPr="50FE56DE">
        <w:rPr>
          <w:rFonts w:eastAsia="Arial" w:cs="Arial"/>
        </w:rPr>
        <w:lastRenderedPageBreak/>
        <w:t xml:space="preserve">level rather than agency-wide where appropriate. </w:t>
      </w:r>
      <w:r w:rsidRPr="00125C8C">
        <w:rPr>
          <w:rFonts w:eastAsia="Arial" w:cs="Arial"/>
        </w:rPr>
        <w:t>If applicable, nonprofit agencies may report in any manner relevant to their situation.</w:t>
      </w:r>
    </w:p>
    <w:tbl>
      <w:tblPr>
        <w:tblStyle w:val="TableGrid"/>
        <w:tblW w:w="0" w:type="auto"/>
        <w:tblLook w:val="04A0" w:firstRow="1" w:lastRow="0" w:firstColumn="1" w:lastColumn="0" w:noHBand="0" w:noVBand="1"/>
      </w:tblPr>
      <w:tblGrid>
        <w:gridCol w:w="5031"/>
        <w:gridCol w:w="5029"/>
      </w:tblGrid>
      <w:tr w:rsidR="00EA7544" w14:paraId="6C5013D9" w14:textId="77777777">
        <w:trPr>
          <w:trHeight w:val="300"/>
        </w:trPr>
        <w:tc>
          <w:tcPr>
            <w:tcW w:w="50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5FC6CC7" w14:textId="77777777" w:rsidR="00EA7544" w:rsidRDefault="00EA7544">
            <w:r w:rsidRPr="560C1270">
              <w:rPr>
                <w:rFonts w:eastAsia="Arial" w:cs="Arial"/>
                <w:b/>
                <w:bCs/>
                <w:color w:val="000000" w:themeColor="text1"/>
                <w:szCs w:val="21"/>
              </w:rPr>
              <w:t>Measure</w:t>
            </w:r>
          </w:p>
        </w:tc>
        <w:tc>
          <w:tcPr>
            <w:tcW w:w="5040"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FE5C1FE" w14:textId="77777777" w:rsidR="00EA7544" w:rsidRDefault="00EA7544">
            <w:r w:rsidRPr="560C1270">
              <w:rPr>
                <w:rFonts w:eastAsia="Arial" w:cs="Arial"/>
                <w:b/>
                <w:bCs/>
                <w:color w:val="000000" w:themeColor="text1"/>
                <w:szCs w:val="21"/>
              </w:rPr>
              <w:t>Applicant Response</w:t>
            </w:r>
          </w:p>
        </w:tc>
      </w:tr>
      <w:tr w:rsidR="00EA7544" w14:paraId="62E049A3"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165F38" w14:textId="77777777" w:rsidR="00EA7544" w:rsidRDefault="00EA7544">
            <w:r w:rsidRPr="560C1270">
              <w:rPr>
                <w:rFonts w:eastAsia="Arial" w:cs="Arial"/>
                <w:szCs w:val="21"/>
              </w:rPr>
              <w:t>Organizational unit represented</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4FDD0F" w14:textId="77777777" w:rsidR="00EA7544" w:rsidRDefault="00EA7544">
            <w:r w:rsidRPr="560C1270">
              <w:rPr>
                <w:rFonts w:eastAsia="Arial" w:cs="Arial"/>
                <w:szCs w:val="21"/>
              </w:rPr>
              <w:t xml:space="preserve"> </w:t>
            </w:r>
          </w:p>
        </w:tc>
      </w:tr>
      <w:tr w:rsidR="00EA7544" w14:paraId="4F43E456"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75CD1A" w14:textId="77777777" w:rsidR="00EA7544" w:rsidRDefault="00EA7544">
            <w:r w:rsidRPr="560C1270">
              <w:rPr>
                <w:rFonts w:eastAsia="Arial" w:cs="Arial"/>
                <w:szCs w:val="21"/>
              </w:rPr>
              <w:t>Current annual operating budget</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4A44F3" w14:textId="77777777" w:rsidR="00EA7544" w:rsidRDefault="00EA7544">
            <w:r w:rsidRPr="560C1270">
              <w:rPr>
                <w:rFonts w:eastAsia="Arial" w:cs="Arial"/>
                <w:szCs w:val="21"/>
              </w:rPr>
              <w:t>$</w:t>
            </w:r>
          </w:p>
        </w:tc>
      </w:tr>
      <w:tr w:rsidR="00EA7544" w14:paraId="7E5FCEBA"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9B8AB6" w14:textId="77777777" w:rsidR="00EA7544" w:rsidRDefault="00EA7544">
            <w:r w:rsidRPr="560C1270">
              <w:rPr>
                <w:rFonts w:eastAsia="Arial" w:cs="Arial"/>
                <w:szCs w:val="21"/>
              </w:rPr>
              <w:t>Largest annual federal or public grant portfolio administered during the past five years</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254F4B" w14:textId="77777777" w:rsidR="00EA7544" w:rsidRDefault="00EA7544">
            <w:r w:rsidRPr="560C1270">
              <w:rPr>
                <w:rFonts w:eastAsia="Arial" w:cs="Arial"/>
                <w:szCs w:val="21"/>
              </w:rPr>
              <w:t>$</w:t>
            </w:r>
          </w:p>
        </w:tc>
      </w:tr>
      <w:tr w:rsidR="00EA7544" w14:paraId="088ACA9B"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8AB7A5" w14:textId="77777777" w:rsidR="00EA7544" w:rsidRDefault="00EA7544">
            <w:r w:rsidRPr="560C1270">
              <w:rPr>
                <w:rFonts w:eastAsia="Arial" w:cs="Arial"/>
                <w:szCs w:val="21"/>
              </w:rPr>
              <w:t>Largest comparable contract administered during the past five years</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B41B5F" w14:textId="77777777" w:rsidR="00EA7544" w:rsidRDefault="00EA7544">
            <w:r w:rsidRPr="560C1270">
              <w:rPr>
                <w:rFonts w:eastAsia="Arial" w:cs="Arial"/>
                <w:szCs w:val="21"/>
              </w:rPr>
              <w:t>$</w:t>
            </w:r>
          </w:p>
        </w:tc>
      </w:tr>
      <w:tr w:rsidR="00EA7544" w14:paraId="2BD42DF9"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8B4D89" w14:textId="77777777" w:rsidR="00EA7544" w:rsidRDefault="00EA7544">
            <w:r w:rsidRPr="560C1270">
              <w:rPr>
                <w:rFonts w:eastAsia="Arial" w:cs="Arial"/>
                <w:szCs w:val="21"/>
              </w:rPr>
              <w:t>Years administering federal grants or comparable public funding</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2A6793" w14:textId="77777777" w:rsidR="00EA7544" w:rsidRDefault="00EA7544">
            <w:r w:rsidRPr="560C1270">
              <w:rPr>
                <w:rFonts w:eastAsia="Arial" w:cs="Arial"/>
                <w:szCs w:val="21"/>
              </w:rPr>
              <w:t xml:space="preserve"> </w:t>
            </w:r>
          </w:p>
        </w:tc>
      </w:tr>
      <w:tr w:rsidR="00EA7544" w14:paraId="178E96E5"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5F46C72" w14:textId="77777777" w:rsidR="00EA7544" w:rsidRDefault="00EA7544">
            <w:r w:rsidRPr="560C1270">
              <w:rPr>
                <w:rFonts w:eastAsia="Arial" w:cs="Arial"/>
                <w:szCs w:val="21"/>
              </w:rPr>
              <w:t>Subject to annual independent audit and/or Single Audit, as applicable</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F113BB" w14:textId="77777777" w:rsidR="00EA7544" w:rsidRDefault="00EA7544">
            <w:r w:rsidRPr="560C1270">
              <w:rPr>
                <w:rFonts w:eastAsia="Arial" w:cs="Arial"/>
                <w:szCs w:val="21"/>
              </w:rPr>
              <w:t>Yes / No</w:t>
            </w:r>
          </w:p>
        </w:tc>
      </w:tr>
      <w:tr w:rsidR="00EA7544" w14:paraId="38F79BE6"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3F9E3D" w14:textId="77777777" w:rsidR="00EA7544" w:rsidRDefault="00EA7544">
            <w:r w:rsidRPr="560C1270">
              <w:rPr>
                <w:rFonts w:eastAsia="Arial" w:cs="Arial"/>
                <w:szCs w:val="21"/>
              </w:rPr>
              <w:t>Material audit, grant, fiscal, or regulatory findings within the past three years</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A67C34" w14:textId="77777777" w:rsidR="00EA7544" w:rsidRDefault="00EA7544">
            <w:r w:rsidRPr="560C1270">
              <w:rPr>
                <w:rFonts w:eastAsia="Arial" w:cs="Arial"/>
                <w:szCs w:val="21"/>
              </w:rPr>
              <w:t>Yes / No</w:t>
            </w:r>
          </w:p>
        </w:tc>
      </w:tr>
      <w:tr w:rsidR="00EA7544" w14:paraId="4E57AEE2"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24AB90" w14:textId="77777777" w:rsidR="00EA7544" w:rsidRDefault="00EA7544">
            <w:r w:rsidRPr="560C1270">
              <w:rPr>
                <w:rFonts w:eastAsia="Arial" w:cs="Arial"/>
                <w:szCs w:val="21"/>
              </w:rPr>
              <w:t>Financial/grant management system(s) used</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FD66118" w14:textId="77777777" w:rsidR="00EA7544" w:rsidRDefault="00EA7544">
            <w:r w:rsidRPr="560C1270">
              <w:rPr>
                <w:rFonts w:eastAsia="Arial" w:cs="Arial"/>
                <w:szCs w:val="21"/>
              </w:rPr>
              <w:t xml:space="preserve"> </w:t>
            </w:r>
          </w:p>
        </w:tc>
      </w:tr>
      <w:tr w:rsidR="00EA7544" w14:paraId="28398F92"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DCF3CA" w14:textId="77777777" w:rsidR="00EA7544" w:rsidRDefault="00EA7544">
            <w:r>
              <w:rPr>
                <w:rFonts w:eastAsia="Arial" w:cs="Arial"/>
                <w:szCs w:val="21"/>
              </w:rPr>
              <w:t>Department/entity that would administer HMIS grants, contracts, vendors, and fiscal responsibilities</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813E22" w14:textId="77777777" w:rsidR="00EA7544" w:rsidRDefault="00EA7544">
            <w:r w:rsidRPr="560C1270">
              <w:rPr>
                <w:rFonts w:eastAsia="Arial" w:cs="Arial"/>
                <w:szCs w:val="21"/>
              </w:rPr>
              <w:t xml:space="preserve"> </w:t>
            </w:r>
          </w:p>
        </w:tc>
      </w:tr>
    </w:tbl>
    <w:p w14:paraId="43459933" w14:textId="77777777" w:rsidR="00EA7544" w:rsidRDefault="00EA7544" w:rsidP="00EA7544">
      <w:r w:rsidRPr="560C1270">
        <w:rPr>
          <w:rFonts w:eastAsia="Arial" w:cs="Arial"/>
          <w:szCs w:val="21"/>
        </w:rPr>
        <w:t xml:space="preserve"> </w:t>
      </w:r>
    </w:p>
    <w:p w14:paraId="6013061A" w14:textId="77777777" w:rsidR="00EA7544" w:rsidRDefault="00EA7544" w:rsidP="00EA7544">
      <w:r>
        <w:rPr>
          <w:b/>
        </w:rPr>
        <w:t>6</w:t>
      </w:r>
      <w:r w:rsidRPr="000B1918">
        <w:rPr>
          <w:b/>
        </w:rPr>
        <w:t xml:space="preserve">B. Relevant Grant and Contract Administration Experience </w:t>
      </w:r>
    </w:p>
    <w:p w14:paraId="54DE05B6" w14:textId="77777777" w:rsidR="00EA7544" w:rsidRDefault="00EA7544" w:rsidP="00EA7544">
      <w:pPr>
        <w:rPr>
          <w:rFonts w:eastAsia="Arial" w:cs="Arial"/>
          <w:szCs w:val="21"/>
        </w:rPr>
      </w:pPr>
      <w:r>
        <w:rPr>
          <w:rFonts w:eastAsia="Arial" w:cs="Arial"/>
          <w:szCs w:val="21"/>
        </w:rPr>
        <w:t>Describe an example from the past five years in which the Applicant or another proposed HMIS Lead team member administered a federal or other public grant and/or a technology, data-system, software, or comparable contract similar in complexity to the HMIS Lead function. Identify the funding or contract value, entity with relevant experience, Applicant/team member role, procurement or vendor-oversight responsibilities, fiscal and grant-reporting responsibilities, any material audit or monitoring findings, and the result or outcome.</w:t>
      </w:r>
    </w:p>
    <w:p w14:paraId="648DF107" w14:textId="77777777" w:rsidR="00EA7544" w:rsidRDefault="00EA7544" w:rsidP="00EA7544">
      <w:r w:rsidRPr="560C1270">
        <w:rPr>
          <w:rFonts w:eastAsia="Arial" w:cs="Arial"/>
          <w:szCs w:val="21"/>
          <w:u w:val="single"/>
        </w:rPr>
        <w:t xml:space="preserve">Applicant Response – Maximum </w:t>
      </w:r>
      <w:r>
        <w:rPr>
          <w:rFonts w:eastAsia="Arial" w:cs="Arial"/>
          <w:szCs w:val="21"/>
          <w:u w:val="single"/>
        </w:rPr>
        <w:t>500 Words</w:t>
      </w:r>
    </w:p>
    <w:tbl>
      <w:tblPr>
        <w:tblStyle w:val="TableGrid"/>
        <w:tblW w:w="0" w:type="auto"/>
        <w:tblLook w:val="04A0" w:firstRow="1" w:lastRow="0" w:firstColumn="1" w:lastColumn="0" w:noHBand="0" w:noVBand="1"/>
      </w:tblPr>
      <w:tblGrid>
        <w:gridCol w:w="10060"/>
      </w:tblGrid>
      <w:tr w:rsidR="00EA7544" w14:paraId="6BE97116" w14:textId="77777777">
        <w:trPr>
          <w:trHeight w:val="300"/>
        </w:trPr>
        <w:tc>
          <w:tcPr>
            <w:tcW w:w="10065" w:type="dxa"/>
            <w:tcBorders>
              <w:top w:val="single" w:sz="8" w:space="0" w:color="auto"/>
              <w:left w:val="single" w:sz="8" w:space="0" w:color="auto"/>
              <w:bottom w:val="single" w:sz="8" w:space="0" w:color="auto"/>
              <w:right w:val="single" w:sz="8" w:space="0" w:color="auto"/>
            </w:tcBorders>
            <w:tcMar>
              <w:left w:w="108" w:type="dxa"/>
              <w:right w:w="108" w:type="dxa"/>
            </w:tcMar>
          </w:tcPr>
          <w:p w14:paraId="3464988C" w14:textId="77777777" w:rsidR="00EA7544" w:rsidRDefault="00EA7544">
            <w:r w:rsidRPr="560C1270">
              <w:rPr>
                <w:rFonts w:eastAsia="Arial" w:cs="Arial"/>
                <w:i/>
                <w:iCs/>
                <w:szCs w:val="21"/>
              </w:rPr>
              <w:t>Enter response here</w:t>
            </w:r>
          </w:p>
          <w:p w14:paraId="123D0822" w14:textId="77777777" w:rsidR="00EA7544" w:rsidRDefault="00EA7544">
            <w:r w:rsidRPr="560C1270">
              <w:rPr>
                <w:rFonts w:eastAsia="Arial" w:cs="Arial"/>
                <w:szCs w:val="21"/>
              </w:rPr>
              <w:t xml:space="preserve"> </w:t>
            </w:r>
          </w:p>
          <w:p w14:paraId="4A6DA896" w14:textId="77777777" w:rsidR="00EA7544" w:rsidRDefault="00EA7544">
            <w:r w:rsidRPr="560C1270">
              <w:rPr>
                <w:rFonts w:eastAsia="Arial" w:cs="Arial"/>
                <w:szCs w:val="21"/>
              </w:rPr>
              <w:t xml:space="preserve"> </w:t>
            </w:r>
          </w:p>
        </w:tc>
      </w:tr>
    </w:tbl>
    <w:p w14:paraId="75A436B9" w14:textId="77777777" w:rsidR="00EA7544" w:rsidRDefault="00EA7544" w:rsidP="00EA7544">
      <w:pPr>
        <w:spacing w:line="240" w:lineRule="auto"/>
        <w:rPr>
          <w:rFonts w:eastAsia="Arial" w:cs="Arial"/>
          <w:szCs w:val="21"/>
        </w:rPr>
      </w:pPr>
      <w:bookmarkStart w:id="17" w:name="_Toc239546019"/>
    </w:p>
    <w:p w14:paraId="37D46067" w14:textId="77777777" w:rsidR="00EA7544" w:rsidRPr="001142CE" w:rsidRDefault="00EA7544" w:rsidP="00EA7544">
      <w:pPr>
        <w:spacing w:line="240" w:lineRule="auto"/>
        <w:rPr>
          <w:b/>
          <w:bCs/>
        </w:rPr>
      </w:pPr>
      <w:r>
        <w:rPr>
          <w:b/>
          <w:bCs/>
        </w:rPr>
        <w:lastRenderedPageBreak/>
        <w:t xml:space="preserve">7. </w:t>
      </w:r>
      <w:r w:rsidRPr="001142CE">
        <w:rPr>
          <w:b/>
          <w:bCs/>
        </w:rPr>
        <w:t>Authorized Certification</w:t>
      </w:r>
    </w:p>
    <w:p w14:paraId="6983195F" w14:textId="77777777" w:rsidR="00EA7544" w:rsidRPr="00B67681" w:rsidRDefault="00EA7544" w:rsidP="00EA7544">
      <w:pPr>
        <w:spacing w:before="40" w:after="40"/>
        <w:rPr>
          <w:rFonts w:cs="Arial"/>
          <w:sz w:val="20"/>
          <w:szCs w:val="20"/>
        </w:rPr>
      </w:pPr>
      <w:r w:rsidRPr="00B67681">
        <w:rPr>
          <w:rFonts w:cs="Arial"/>
          <w:sz w:val="20"/>
          <w:szCs w:val="20"/>
        </w:rPr>
        <w:t xml:space="preserve">By signing below, the authorized representative certifies that the information provided is accurate and complete, the Applicant intends to apply for the role(s) selected above, and the undersigned is authorized to submit this </w:t>
      </w:r>
      <w:r>
        <w:rPr>
          <w:rFonts w:cs="Arial"/>
          <w:sz w:val="20"/>
          <w:szCs w:val="20"/>
        </w:rPr>
        <w:t>application</w:t>
      </w:r>
      <w:r w:rsidRPr="00B67681">
        <w:rPr>
          <w:rFonts w:cs="Arial"/>
          <w:sz w:val="20"/>
          <w:szCs w:val="20"/>
        </w:rPr>
        <w:t xml:space="preserve"> on the Applicant’s behalf.</w:t>
      </w:r>
    </w:p>
    <w:tbl>
      <w:tblPr>
        <w:tblStyle w:val="TableGrid"/>
        <w:tblW w:w="5000" w:type="pct"/>
        <w:jc w:val="center"/>
        <w:tblLook w:val="04A0" w:firstRow="1" w:lastRow="0" w:firstColumn="1" w:lastColumn="0" w:noHBand="0" w:noVBand="1"/>
      </w:tblPr>
      <w:tblGrid>
        <w:gridCol w:w="4111"/>
        <w:gridCol w:w="5959"/>
      </w:tblGrid>
      <w:tr w:rsidR="00EA7544" w:rsidRPr="00B67681" w14:paraId="3C2C2EE7" w14:textId="77777777">
        <w:trPr>
          <w:cantSplit/>
          <w:jc w:val="center"/>
        </w:trPr>
        <w:tc>
          <w:tcPr>
            <w:tcW w:w="2041" w:type="pct"/>
            <w:tcMar>
              <w:top w:w="55" w:type="dxa"/>
              <w:left w:w="70" w:type="dxa"/>
              <w:bottom w:w="55" w:type="dxa"/>
              <w:right w:w="70" w:type="dxa"/>
            </w:tcMar>
            <w:vAlign w:val="center"/>
          </w:tcPr>
          <w:p w14:paraId="65713610" w14:textId="77777777" w:rsidR="00EA7544" w:rsidRPr="00B67681" w:rsidRDefault="00EA7544">
            <w:pPr>
              <w:rPr>
                <w:rFonts w:cs="Arial"/>
                <w:sz w:val="20"/>
                <w:szCs w:val="20"/>
              </w:rPr>
            </w:pPr>
            <w:r w:rsidRPr="00B67681">
              <w:rPr>
                <w:rFonts w:cs="Arial"/>
                <w:b/>
                <w:sz w:val="20"/>
                <w:szCs w:val="20"/>
              </w:rPr>
              <w:t>Authorized Representative Name / Title</w:t>
            </w:r>
          </w:p>
        </w:tc>
        <w:tc>
          <w:tcPr>
            <w:tcW w:w="2959" w:type="pct"/>
            <w:tcMar>
              <w:top w:w="55" w:type="dxa"/>
              <w:left w:w="70" w:type="dxa"/>
              <w:bottom w:w="55" w:type="dxa"/>
              <w:right w:w="70" w:type="dxa"/>
            </w:tcMar>
            <w:vAlign w:val="center"/>
          </w:tcPr>
          <w:p w14:paraId="4333FAE0" w14:textId="77777777" w:rsidR="00EA7544" w:rsidRPr="001D2DC6" w:rsidRDefault="00EA7544">
            <w:pPr>
              <w:rPr>
                <w:rFonts w:cs="Arial"/>
                <w:i/>
                <w:iCs/>
                <w:sz w:val="20"/>
                <w:szCs w:val="20"/>
              </w:rPr>
            </w:pPr>
            <w:r w:rsidRPr="001D2DC6">
              <w:rPr>
                <w:rFonts w:cs="Arial"/>
                <w:i/>
                <w:iCs/>
                <w:sz w:val="20"/>
                <w:szCs w:val="20"/>
              </w:rPr>
              <w:t>Enter response here</w:t>
            </w:r>
          </w:p>
        </w:tc>
      </w:tr>
      <w:tr w:rsidR="00EA7544" w:rsidRPr="00B67681" w14:paraId="25428EF3" w14:textId="77777777">
        <w:trPr>
          <w:cantSplit/>
          <w:jc w:val="center"/>
        </w:trPr>
        <w:tc>
          <w:tcPr>
            <w:tcW w:w="2041" w:type="pct"/>
            <w:tcMar>
              <w:top w:w="55" w:type="dxa"/>
              <w:left w:w="70" w:type="dxa"/>
              <w:bottom w:w="55" w:type="dxa"/>
              <w:right w:w="70" w:type="dxa"/>
            </w:tcMar>
            <w:vAlign w:val="center"/>
          </w:tcPr>
          <w:p w14:paraId="0610315B" w14:textId="77777777" w:rsidR="00EA7544" w:rsidRPr="00B67681" w:rsidRDefault="00EA7544">
            <w:pPr>
              <w:rPr>
                <w:rFonts w:cs="Arial"/>
                <w:sz w:val="20"/>
                <w:szCs w:val="20"/>
              </w:rPr>
            </w:pPr>
            <w:r w:rsidRPr="00B67681">
              <w:rPr>
                <w:rFonts w:cs="Arial"/>
                <w:b/>
                <w:sz w:val="20"/>
                <w:szCs w:val="20"/>
              </w:rPr>
              <w:t>Signature</w:t>
            </w:r>
          </w:p>
        </w:tc>
        <w:tc>
          <w:tcPr>
            <w:tcW w:w="2959" w:type="pct"/>
            <w:tcMar>
              <w:top w:w="55" w:type="dxa"/>
              <w:left w:w="70" w:type="dxa"/>
              <w:bottom w:w="55" w:type="dxa"/>
              <w:right w:w="70" w:type="dxa"/>
            </w:tcMar>
            <w:vAlign w:val="center"/>
          </w:tcPr>
          <w:p w14:paraId="364236F1" w14:textId="77777777" w:rsidR="00EA7544" w:rsidRPr="001D2DC6" w:rsidRDefault="00EA7544">
            <w:pPr>
              <w:rPr>
                <w:rFonts w:cs="Arial"/>
                <w:i/>
                <w:iCs/>
                <w:sz w:val="20"/>
                <w:szCs w:val="20"/>
              </w:rPr>
            </w:pPr>
            <w:r w:rsidRPr="001D2DC6">
              <w:rPr>
                <w:rFonts w:cs="Arial"/>
                <w:i/>
                <w:iCs/>
                <w:sz w:val="20"/>
                <w:szCs w:val="20"/>
              </w:rPr>
              <w:t>Enter response here</w:t>
            </w:r>
          </w:p>
        </w:tc>
      </w:tr>
      <w:tr w:rsidR="00EA7544" w:rsidRPr="00B67681" w14:paraId="4AF9551D" w14:textId="77777777">
        <w:trPr>
          <w:cantSplit/>
          <w:jc w:val="center"/>
        </w:trPr>
        <w:tc>
          <w:tcPr>
            <w:tcW w:w="2041" w:type="pct"/>
            <w:tcMar>
              <w:top w:w="55" w:type="dxa"/>
              <w:left w:w="70" w:type="dxa"/>
              <w:bottom w:w="55" w:type="dxa"/>
              <w:right w:w="70" w:type="dxa"/>
            </w:tcMar>
            <w:vAlign w:val="center"/>
          </w:tcPr>
          <w:p w14:paraId="0572BA20" w14:textId="77777777" w:rsidR="00EA7544" w:rsidRPr="00B67681" w:rsidRDefault="00EA7544">
            <w:pPr>
              <w:rPr>
                <w:rFonts w:cs="Arial"/>
                <w:sz w:val="20"/>
                <w:szCs w:val="20"/>
              </w:rPr>
            </w:pPr>
            <w:r w:rsidRPr="00B67681">
              <w:rPr>
                <w:rFonts w:cs="Arial"/>
                <w:b/>
                <w:sz w:val="20"/>
                <w:szCs w:val="20"/>
              </w:rPr>
              <w:t>Date</w:t>
            </w:r>
          </w:p>
        </w:tc>
        <w:tc>
          <w:tcPr>
            <w:tcW w:w="2959" w:type="pct"/>
            <w:tcMar>
              <w:top w:w="55" w:type="dxa"/>
              <w:left w:w="70" w:type="dxa"/>
              <w:bottom w:w="55" w:type="dxa"/>
              <w:right w:w="70" w:type="dxa"/>
            </w:tcMar>
            <w:vAlign w:val="center"/>
          </w:tcPr>
          <w:p w14:paraId="1D5B19CB" w14:textId="77777777" w:rsidR="00EA7544" w:rsidRPr="001D2DC6" w:rsidRDefault="00EA7544">
            <w:pPr>
              <w:rPr>
                <w:rFonts w:cs="Arial"/>
                <w:i/>
                <w:iCs/>
                <w:sz w:val="20"/>
                <w:szCs w:val="20"/>
              </w:rPr>
            </w:pPr>
            <w:r w:rsidRPr="001D2DC6">
              <w:rPr>
                <w:rFonts w:cs="Arial"/>
                <w:i/>
                <w:iCs/>
                <w:sz w:val="20"/>
                <w:szCs w:val="20"/>
              </w:rPr>
              <w:t>Enter response here</w:t>
            </w:r>
          </w:p>
        </w:tc>
      </w:tr>
    </w:tbl>
    <w:p w14:paraId="5A43279B" w14:textId="77777777" w:rsidR="00EA7544" w:rsidRPr="00B67681" w:rsidRDefault="00EA7544" w:rsidP="00EA7544">
      <w:pPr>
        <w:spacing w:before="40"/>
        <w:rPr>
          <w:rFonts w:cs="Arial"/>
          <w:sz w:val="20"/>
          <w:szCs w:val="20"/>
        </w:rPr>
      </w:pPr>
    </w:p>
    <w:p w14:paraId="5D5338A1" w14:textId="77777777" w:rsidR="00EA7544" w:rsidRDefault="00EA7544" w:rsidP="00EA7544">
      <w:pPr>
        <w:spacing w:after="0" w:line="240" w:lineRule="auto"/>
        <w:sectPr w:rsidR="00EA7544" w:rsidSect="00EA7544">
          <w:headerReference w:type="first" r:id="rId27"/>
          <w:footerReference w:type="first" r:id="rId28"/>
          <w:pgSz w:w="12240" w:h="15840"/>
          <w:pgMar w:top="1440" w:right="1080" w:bottom="1440" w:left="1080" w:header="720" w:footer="720" w:gutter="0"/>
          <w:pgNumType w:start="1"/>
          <w:cols w:space="720"/>
          <w:formProt w:val="0"/>
          <w:titlePg/>
          <w:docGrid w:linePitch="360"/>
        </w:sectPr>
      </w:pPr>
    </w:p>
    <w:p w14:paraId="5CB051BA" w14:textId="77777777" w:rsidR="00EA7544" w:rsidRPr="00D952AA" w:rsidRDefault="00EA7544" w:rsidP="00EA7544">
      <w:pPr>
        <w:spacing w:after="0" w:line="240" w:lineRule="auto"/>
        <w:rPr>
          <w:rFonts w:eastAsia="Arial" w:cs="Arial"/>
          <w:szCs w:val="21"/>
        </w:rPr>
      </w:pPr>
    </w:p>
    <w:p w14:paraId="733C3338" w14:textId="77777777" w:rsidR="00EA7544" w:rsidRDefault="00EA7544" w:rsidP="00EA7544">
      <w:pPr>
        <w:spacing w:after="0" w:line="240" w:lineRule="auto"/>
      </w:pPr>
    </w:p>
    <w:p w14:paraId="6785E5B3" w14:textId="77777777" w:rsidR="00EA7544" w:rsidRDefault="00EA7544" w:rsidP="00EA7544">
      <w:pPr>
        <w:spacing w:after="0" w:line="240" w:lineRule="auto"/>
      </w:pPr>
    </w:p>
    <w:p w14:paraId="16C9F5B2" w14:textId="77777777" w:rsidR="00EA7544" w:rsidRDefault="00EA7544" w:rsidP="00EA7544">
      <w:pPr>
        <w:spacing w:after="0" w:line="240" w:lineRule="auto"/>
      </w:pPr>
    </w:p>
    <w:p w14:paraId="5CE37631" w14:textId="77777777" w:rsidR="00EA7544" w:rsidRDefault="00EA7544" w:rsidP="00EA7544">
      <w:pPr>
        <w:spacing w:after="0" w:line="240" w:lineRule="auto"/>
      </w:pPr>
    </w:p>
    <w:p w14:paraId="1D3A2F69" w14:textId="77777777" w:rsidR="00EA7544" w:rsidRDefault="00EA7544" w:rsidP="00EA7544">
      <w:pPr>
        <w:spacing w:after="0" w:line="240" w:lineRule="auto"/>
      </w:pPr>
      <w:r>
        <w:rPr>
          <w:noProof/>
        </w:rPr>
        <w:drawing>
          <wp:inline distT="114300" distB="114300" distL="114300" distR="114300" wp14:anchorId="0392AB62" wp14:editId="2CC57664">
            <wp:extent cx="4826000" cy="965200"/>
            <wp:effectExtent l="0" t="0" r="0" b="6350"/>
            <wp:docPr id="1756950402" name="image1.png" descr="P172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950402" name="image1.png" descr="P1727#yIS1"/>
                    <pic:cNvPicPr preferRelativeResize="0"/>
                  </pic:nvPicPr>
                  <pic:blipFill>
                    <a:blip r:embed="rId10"/>
                    <a:srcRect/>
                    <a:stretch>
                      <a:fillRect/>
                    </a:stretch>
                  </pic:blipFill>
                  <pic:spPr>
                    <a:xfrm>
                      <a:off x="0" y="0"/>
                      <a:ext cx="4826000" cy="965200"/>
                    </a:xfrm>
                    <a:prstGeom prst="rect">
                      <a:avLst/>
                    </a:prstGeom>
                    <a:ln/>
                  </pic:spPr>
                </pic:pic>
              </a:graphicData>
            </a:graphic>
          </wp:inline>
        </w:drawing>
      </w:r>
    </w:p>
    <w:p w14:paraId="5C39A16A" w14:textId="77777777" w:rsidR="00EA7544" w:rsidRDefault="00EA7544" w:rsidP="00EA7544">
      <w:pPr>
        <w:spacing w:after="0" w:line="240" w:lineRule="auto"/>
      </w:pPr>
    </w:p>
    <w:p w14:paraId="29F24A48" w14:textId="77777777" w:rsidR="00EA7544" w:rsidRDefault="00EA7544" w:rsidP="00EA7544">
      <w:pPr>
        <w:spacing w:after="0" w:line="240" w:lineRule="auto"/>
      </w:pPr>
    </w:p>
    <w:p w14:paraId="4F187FC7" w14:textId="77777777" w:rsidR="00EA7544" w:rsidRDefault="00EA7544" w:rsidP="00EA7544">
      <w:pPr>
        <w:spacing w:after="0" w:line="240" w:lineRule="auto"/>
      </w:pPr>
    </w:p>
    <w:p w14:paraId="79EAC40A" w14:textId="77777777" w:rsidR="00EA7544" w:rsidRDefault="00EA7544" w:rsidP="00EA7544">
      <w:pPr>
        <w:spacing w:after="0" w:line="240" w:lineRule="auto"/>
      </w:pPr>
    </w:p>
    <w:p w14:paraId="3E6FB02A" w14:textId="77777777" w:rsidR="00EA7544" w:rsidRPr="00D97D26" w:rsidRDefault="00EA7544" w:rsidP="00EA7544">
      <w:pPr>
        <w:pStyle w:val="Title"/>
        <w:rPr>
          <w:rFonts w:cs="Arial"/>
        </w:rPr>
      </w:pPr>
      <w:r w:rsidRPr="00D97D26">
        <w:t>REQUEST FOR QUALIFICATIONS (RFQ)</w:t>
      </w:r>
    </w:p>
    <w:p w14:paraId="5DC610E6" w14:textId="77777777" w:rsidR="00EA7544" w:rsidRPr="00D97D26" w:rsidRDefault="00EA7544" w:rsidP="00EA7544">
      <w:pPr>
        <w:pStyle w:val="Title"/>
        <w:rPr>
          <w:rFonts w:cs="Arial"/>
        </w:rPr>
      </w:pPr>
      <w:r w:rsidRPr="00D97D26">
        <w:rPr>
          <w:sz w:val="34"/>
          <w:szCs w:val="34"/>
        </w:rPr>
        <w:t>Los Angeles Continuum of Care (CoC) - CA-600</w:t>
      </w:r>
    </w:p>
    <w:p w14:paraId="12833900" w14:textId="77777777" w:rsidR="00EA7544" w:rsidRPr="00D97D26" w:rsidRDefault="00EA7544" w:rsidP="00EA7544">
      <w:pPr>
        <w:pStyle w:val="Title"/>
        <w:rPr>
          <w:rFonts w:cs="Arial"/>
        </w:rPr>
      </w:pPr>
      <w:r w:rsidRPr="00D97D26">
        <w:rPr>
          <w:sz w:val="34"/>
        </w:rPr>
        <w:t>FY 2027 Administrative Lead Entity Functions</w:t>
      </w:r>
    </w:p>
    <w:p w14:paraId="4F2E68A0" w14:textId="77777777" w:rsidR="00EA7544" w:rsidRPr="00CB7BBD" w:rsidRDefault="00EA7544" w:rsidP="00EA7544">
      <w:pPr>
        <w:pStyle w:val="Heading1"/>
        <w:ind w:left="432" w:hanging="432"/>
        <w:rPr>
          <w:color w:val="auto"/>
        </w:rPr>
      </w:pPr>
      <w:bookmarkStart w:id="18" w:name="_Toc239666944"/>
      <w:r w:rsidRPr="00CB7BBD">
        <w:rPr>
          <w:color w:val="auto"/>
        </w:rPr>
        <w:t>Application:</w:t>
      </w:r>
      <w:r w:rsidRPr="00F3577D">
        <w:rPr>
          <w:color w:val="auto"/>
        </w:rPr>
        <w:t xml:space="preserve"> Coordinated Entry System (CES) Management Entity</w:t>
      </w:r>
      <w:bookmarkEnd w:id="18"/>
      <w:r w:rsidRPr="00F3577D">
        <w:rPr>
          <w:color w:val="auto"/>
        </w:rPr>
        <w:t xml:space="preserve"> </w:t>
      </w:r>
      <w:r>
        <w:rPr>
          <w:color w:val="auto"/>
        </w:rPr>
        <w:t xml:space="preserve"> </w:t>
      </w:r>
    </w:p>
    <w:p w14:paraId="4270A1BC" w14:textId="77777777" w:rsidR="00EA7544" w:rsidRPr="00B67681" w:rsidRDefault="00EA7544" w:rsidP="00EA7544">
      <w:pPr>
        <w:spacing w:before="40"/>
        <w:rPr>
          <w:rFonts w:cs="Arial"/>
          <w:sz w:val="20"/>
          <w:szCs w:val="20"/>
        </w:rPr>
      </w:pPr>
    </w:p>
    <w:p w14:paraId="75F97A71" w14:textId="77777777" w:rsidR="00EA7544" w:rsidRDefault="00EA7544" w:rsidP="00EA7544">
      <w:pPr>
        <w:spacing w:after="0" w:line="240" w:lineRule="auto"/>
        <w:rPr>
          <w:rFonts w:eastAsia="Arial" w:cs="Arial"/>
          <w:szCs w:val="21"/>
        </w:rPr>
      </w:pPr>
    </w:p>
    <w:p w14:paraId="7EDB3663" w14:textId="77777777" w:rsidR="00EA7544" w:rsidRDefault="00EA7544" w:rsidP="00EA7544">
      <w:pPr>
        <w:pStyle w:val="Heading2"/>
        <w:spacing w:after="40" w:line="240" w:lineRule="auto"/>
        <w:rPr>
          <w:rFonts w:ascii="Arial" w:eastAsia="Arial" w:hAnsi="Arial" w:cs="Arial"/>
        </w:rPr>
        <w:sectPr w:rsidR="00EA7544" w:rsidSect="00EA7544">
          <w:headerReference w:type="default" r:id="rId29"/>
          <w:footerReference w:type="default" r:id="rId30"/>
          <w:headerReference w:type="first" r:id="rId31"/>
          <w:footerReference w:type="first" r:id="rId32"/>
          <w:pgSz w:w="12240" w:h="15840"/>
          <w:pgMar w:top="1440" w:right="1080" w:bottom="1440" w:left="1080" w:header="720" w:footer="720" w:gutter="0"/>
          <w:pgNumType w:start="1"/>
          <w:cols w:space="720"/>
          <w:formProt w:val="0"/>
          <w:docGrid w:linePitch="360"/>
        </w:sectPr>
      </w:pPr>
    </w:p>
    <w:p w14:paraId="3AC25F30" w14:textId="77777777" w:rsidR="00EA7544" w:rsidRPr="00F3577D" w:rsidRDefault="00EA7544" w:rsidP="00EA7544">
      <w:pPr>
        <w:pStyle w:val="Heading2"/>
        <w:ind w:left="846" w:hanging="576"/>
        <w:rPr>
          <w:color w:val="auto"/>
        </w:rPr>
      </w:pPr>
      <w:bookmarkStart w:id="19" w:name="_Toc239666945"/>
      <w:r w:rsidRPr="005A608C">
        <w:rPr>
          <w:color w:val="auto"/>
        </w:rPr>
        <w:lastRenderedPageBreak/>
        <w:t>Coordinated Entry System</w:t>
      </w:r>
      <w:r>
        <w:rPr>
          <w:color w:val="auto"/>
        </w:rPr>
        <w:t xml:space="preserve"> </w:t>
      </w:r>
      <w:r w:rsidRPr="005A608C">
        <w:rPr>
          <w:color w:val="auto"/>
        </w:rPr>
        <w:t>(CES) Management Entity</w:t>
      </w:r>
      <w:r>
        <w:rPr>
          <w:color w:val="auto"/>
        </w:rPr>
        <w:t xml:space="preserve"> Application </w:t>
      </w:r>
      <w:r w:rsidRPr="00F3577D">
        <w:rPr>
          <w:color w:val="auto"/>
        </w:rPr>
        <w:t>Questions</w:t>
      </w:r>
      <w:bookmarkEnd w:id="17"/>
      <w:bookmarkEnd w:id="19"/>
    </w:p>
    <w:p w14:paraId="4DCA8B94" w14:textId="77777777" w:rsidR="00EA7544" w:rsidRPr="00D31C0E" w:rsidRDefault="00EA7544" w:rsidP="00EA7544">
      <w:pPr>
        <w:pStyle w:val="ListParagraph"/>
      </w:pPr>
    </w:p>
    <w:p w14:paraId="6E59901E" w14:textId="77777777" w:rsidR="00EA7544" w:rsidRPr="005C45B5" w:rsidRDefault="00EA7544" w:rsidP="00613834">
      <w:pPr>
        <w:pStyle w:val="ListParagraph"/>
        <w:numPr>
          <w:ilvl w:val="0"/>
          <w:numId w:val="7"/>
        </w:numPr>
      </w:pPr>
      <w:r w:rsidRPr="007A5AF1">
        <w:t xml:space="preserve">Applicants seeking designation as the CES Management Entity who submitted a Mandatory Intent to Apply must complete Questions 1 through 7 below, in addition to the Universal Questions for All Applicants, and submit all required materials to </w:t>
      </w:r>
      <w:hyperlink r:id="rId33" w:history="1">
        <w:r w:rsidRPr="002E4410">
          <w:rPr>
            <w:rStyle w:val="Hyperlink"/>
          </w:rPr>
          <w:t>rfq@losangelescoc.org</w:t>
        </w:r>
      </w:hyperlink>
      <w:r>
        <w:t xml:space="preserve"> </w:t>
      </w:r>
      <w:r w:rsidRPr="007A5AF1">
        <w:t>by the deadline posted in the RFQ.</w:t>
      </w:r>
      <w:r w:rsidRPr="005C45B5">
        <w:t xml:space="preserve"> Late submissions will not be considered</w:t>
      </w:r>
    </w:p>
    <w:p w14:paraId="7CFAC98D" w14:textId="77777777" w:rsidR="00EA7544" w:rsidRPr="005C45B5" w:rsidRDefault="00EA7544" w:rsidP="00613834">
      <w:pPr>
        <w:pStyle w:val="ListParagraph"/>
        <w:numPr>
          <w:ilvl w:val="0"/>
          <w:numId w:val="7"/>
        </w:numPr>
      </w:pPr>
      <w:r>
        <w:t>In addition to question responses, Applicants must submit the following documents as attachments:</w:t>
      </w:r>
    </w:p>
    <w:p w14:paraId="3C1333C3" w14:textId="77777777" w:rsidR="00EA7544" w:rsidRPr="005C45B5" w:rsidRDefault="00EA7544" w:rsidP="00613834">
      <w:pPr>
        <w:pStyle w:val="ListParagraph"/>
        <w:numPr>
          <w:ilvl w:val="1"/>
          <w:numId w:val="7"/>
        </w:numPr>
      </w:pPr>
      <w:r>
        <w:t xml:space="preserve">Include a copy of the Applicant’s completed and signed Mandatory Intent to Apply; </w:t>
      </w:r>
    </w:p>
    <w:p w14:paraId="47B59E53" w14:textId="77777777" w:rsidR="00EA7544" w:rsidRPr="005C45B5" w:rsidRDefault="00EA7544" w:rsidP="00613834">
      <w:pPr>
        <w:pStyle w:val="ListParagraph"/>
        <w:numPr>
          <w:ilvl w:val="1"/>
          <w:numId w:val="7"/>
        </w:numPr>
      </w:pPr>
      <w:r>
        <w:t xml:space="preserve">Include an IRS Letter, if applicable: a copy of the Applicant’s 501(c)(3) determination letter; </w:t>
      </w:r>
    </w:p>
    <w:p w14:paraId="1D87B1DE" w14:textId="77777777" w:rsidR="00EA7544" w:rsidRPr="005C45B5" w:rsidRDefault="00EA7544" w:rsidP="00613834">
      <w:pPr>
        <w:pStyle w:val="ListParagraph"/>
        <w:numPr>
          <w:ilvl w:val="1"/>
          <w:numId w:val="7"/>
        </w:numPr>
      </w:pPr>
      <w:r>
        <w:t>Include the IRS Form 990 and Audit Reports: the most recent IRS Form 990, or comparable return for a for-profit entity, and the most recent completed fiscal-year Single Audit report, if applicable, or the applicable local-government financial-report equivalent (CAFR/ACFR);</w:t>
      </w:r>
    </w:p>
    <w:p w14:paraId="79BF51B5" w14:textId="77777777" w:rsidR="00EA7544" w:rsidRPr="005C45B5" w:rsidRDefault="00EA7544" w:rsidP="00613834">
      <w:pPr>
        <w:pStyle w:val="ListParagraph"/>
        <w:numPr>
          <w:ilvl w:val="0"/>
          <w:numId w:val="7"/>
        </w:numPr>
      </w:pPr>
      <w:r w:rsidRPr="005C45B5">
        <w:t>If applying for multiple roles, please submit one email with the completed and signed Mandatory Intent to Apply</w:t>
      </w:r>
      <w:r>
        <w:t xml:space="preserve">, </w:t>
      </w:r>
      <w:r w:rsidRPr="005C45B5">
        <w:t xml:space="preserve">all </w:t>
      </w:r>
      <w:r>
        <w:t xml:space="preserve">applicable </w:t>
      </w:r>
      <w:r w:rsidRPr="005C45B5">
        <w:t>role applications</w:t>
      </w:r>
      <w:r>
        <w:t>, and supporting documents.</w:t>
      </w:r>
      <w:r w:rsidRPr="005C45B5">
        <w:t xml:space="preserve"> Please </w:t>
      </w:r>
      <w:r>
        <w:t>identify all</w:t>
      </w:r>
      <w:r w:rsidRPr="005C45B5">
        <w:t xml:space="preserve"> roles sought in </w:t>
      </w:r>
      <w:r>
        <w:t xml:space="preserve">the </w:t>
      </w:r>
      <w:r w:rsidRPr="005C45B5">
        <w:t xml:space="preserve">subject line of </w:t>
      </w:r>
      <w:r>
        <w:t xml:space="preserve">the </w:t>
      </w:r>
      <w:r w:rsidRPr="005C45B5">
        <w:t>email submission (e.g., 2027 CoC RFQ</w:t>
      </w:r>
      <w:r>
        <w:t xml:space="preserve"> – CES Management Entity</w:t>
      </w:r>
      <w:r w:rsidRPr="005C45B5">
        <w:t xml:space="preserve"> and PIT Count Administrator Applications)</w:t>
      </w:r>
      <w:r>
        <w:t>.</w:t>
      </w:r>
    </w:p>
    <w:p w14:paraId="3BAE9892" w14:textId="77777777" w:rsidR="00EA7544" w:rsidRPr="005C45B5" w:rsidRDefault="00EA7544" w:rsidP="00613834">
      <w:pPr>
        <w:pStyle w:val="ListParagraph"/>
        <w:numPr>
          <w:ilvl w:val="0"/>
          <w:numId w:val="7"/>
        </w:numPr>
      </w:pPr>
      <w:r w:rsidRPr="005C45B5">
        <w:t>Microsoft Word or Adobe Acrobat PDF are acceptable file formats for submission</w:t>
      </w:r>
    </w:p>
    <w:p w14:paraId="341FF0C8" w14:textId="77777777" w:rsidR="00EA7544" w:rsidRPr="005C45B5" w:rsidRDefault="00EA7544" w:rsidP="00613834">
      <w:pPr>
        <w:pStyle w:val="ListParagraph"/>
        <w:numPr>
          <w:ilvl w:val="0"/>
          <w:numId w:val="7"/>
        </w:numPr>
      </w:pPr>
      <w:r w:rsidRPr="005C45B5">
        <w:t>For purposes of this section, the “proposed CES Management Entity team” includes the Applicant and any proposed subcontractor, regional or population-specific partner, consultant, data or technology partner, or other entity that would perform a material CES Management Entity function.</w:t>
      </w:r>
    </w:p>
    <w:p w14:paraId="4864F708" w14:textId="77777777" w:rsidR="00EA7544" w:rsidRPr="005C45B5" w:rsidRDefault="00EA7544" w:rsidP="00613834">
      <w:pPr>
        <w:pStyle w:val="ListParagraph"/>
        <w:numPr>
          <w:ilvl w:val="0"/>
          <w:numId w:val="7"/>
        </w:numPr>
      </w:pPr>
      <w:r w:rsidRPr="005C45B5">
        <w:t>Note that in questions asking for comparable experience, ‘comparable’ does not mean identical to the current LA CoC role, system, or operating model. Comparability will be assessed based on (1) type of work, including functions, responsibilities, governance, and complexity; and (2) scale of work, including size, geographic reach, volume, participating agencies or jurisdictions, funding, and staffing. Examples need not match the LA CoC on every dimension but should demonstrate sufficient similarity to show the Applicant’s experience and capacity to perform the proposed role. Applicants should identify their closest analogous experience and briefly explain key similarities, differences, and relevance.</w:t>
      </w:r>
    </w:p>
    <w:p w14:paraId="6465C798" w14:textId="77777777" w:rsidR="00EA7544" w:rsidRPr="005C45B5" w:rsidRDefault="00EA7544" w:rsidP="00613834">
      <w:pPr>
        <w:pStyle w:val="ListParagraph"/>
        <w:numPr>
          <w:ilvl w:val="0"/>
          <w:numId w:val="7"/>
        </w:numPr>
      </w:pPr>
      <w:r w:rsidRPr="005C45B5">
        <w:t>For any question requesting a comparable experience example, if no comparable example exists, state “No Comparable Example” rather than leaving the response blank</w:t>
      </w:r>
    </w:p>
    <w:p w14:paraId="2FA6FC52" w14:textId="77777777" w:rsidR="00EA7544" w:rsidRPr="005C45B5" w:rsidRDefault="00EA7544" w:rsidP="00613834">
      <w:pPr>
        <w:pStyle w:val="ListParagraph"/>
        <w:numPr>
          <w:ilvl w:val="0"/>
          <w:numId w:val="7"/>
        </w:numPr>
      </w:pPr>
      <w:r w:rsidRPr="005C45B5">
        <w:t xml:space="preserve">Please note and follow specified </w:t>
      </w:r>
      <w:r>
        <w:t>word</w:t>
      </w:r>
      <w:r w:rsidRPr="005C45B5">
        <w:t xml:space="preserve"> count limits</w:t>
      </w:r>
    </w:p>
    <w:p w14:paraId="342A910F" w14:textId="77777777" w:rsidR="00EA7544" w:rsidRPr="005C45B5" w:rsidRDefault="00EA7544" w:rsidP="00613834">
      <w:pPr>
        <w:pStyle w:val="ListParagraph"/>
        <w:numPr>
          <w:ilvl w:val="0"/>
          <w:numId w:val="7"/>
        </w:numPr>
      </w:pPr>
      <w:r w:rsidRPr="005C45B5">
        <w:t>Applicants should not submit supporting materials other than those specifically required by this RFQ</w:t>
      </w:r>
    </w:p>
    <w:p w14:paraId="600BB9EC" w14:textId="77777777" w:rsidR="00EA7544" w:rsidRDefault="00EA7544" w:rsidP="00EA7544">
      <w:pPr>
        <w:spacing w:after="0" w:line="240" w:lineRule="auto"/>
      </w:pPr>
      <w:r>
        <w:br w:type="page"/>
      </w:r>
    </w:p>
    <w:p w14:paraId="3CE88BE5" w14:textId="77777777" w:rsidR="00EA7544" w:rsidRPr="008721B7" w:rsidRDefault="00EA7544" w:rsidP="00EA7544">
      <w:pPr>
        <w:pStyle w:val="Heading2"/>
        <w:spacing w:after="40" w:line="240" w:lineRule="auto"/>
        <w:rPr>
          <w:rFonts w:ascii="Arial" w:eastAsia="Arial" w:hAnsi="Arial" w:cs="Arial"/>
          <w:color w:val="auto"/>
        </w:rPr>
      </w:pPr>
      <w:bookmarkStart w:id="20" w:name="_Toc239666946"/>
      <w:r w:rsidRPr="008721B7">
        <w:rPr>
          <w:rFonts w:ascii="Arial" w:eastAsia="Arial" w:hAnsi="Arial" w:cs="Arial"/>
          <w:color w:val="auto"/>
        </w:rPr>
        <w:lastRenderedPageBreak/>
        <w:t>Coordinated Entry System (CES) Management Entity Questions</w:t>
      </w:r>
      <w:bookmarkEnd w:id="16"/>
      <w:bookmarkEnd w:id="20"/>
    </w:p>
    <w:p w14:paraId="404B9F04" w14:textId="77777777" w:rsidR="00EA7544" w:rsidRPr="00A80623" w:rsidRDefault="00EA7544" w:rsidP="00EA7544"/>
    <w:p w14:paraId="30203997" w14:textId="77777777" w:rsidR="00EA7544" w:rsidRPr="00CE7D17" w:rsidRDefault="00EA7544" w:rsidP="00EA7544">
      <w:pPr>
        <w:pStyle w:val="ListParagraph"/>
        <w:numPr>
          <w:ilvl w:val="0"/>
          <w:numId w:val="6"/>
        </w:numPr>
        <w:rPr>
          <w:b/>
          <w:bCs/>
        </w:rPr>
      </w:pPr>
      <w:r w:rsidRPr="00CE7D17">
        <w:rPr>
          <w:b/>
          <w:bCs/>
        </w:rPr>
        <w:t>Relevant CES and Comparable Systems Experience</w:t>
      </w:r>
    </w:p>
    <w:p w14:paraId="5F4E273A" w14:textId="77777777" w:rsidR="00EA7544" w:rsidRDefault="00EA7544" w:rsidP="00EA7544">
      <w:pPr>
        <w:rPr>
          <w:b/>
          <w:bCs/>
        </w:rPr>
      </w:pPr>
      <w:r w:rsidRPr="000B1918">
        <w:rPr>
          <w:b/>
          <w:bCs/>
        </w:rPr>
        <w:t>1A. Experience Examples</w:t>
      </w:r>
    </w:p>
    <w:p w14:paraId="5443BFF3" w14:textId="77777777" w:rsidR="00EA7544" w:rsidRPr="000B1918" w:rsidRDefault="00EA7544" w:rsidP="00EA7544">
      <w:r>
        <w:rPr>
          <w:rFonts w:eastAsia="Arial" w:cs="Arial"/>
        </w:rPr>
        <w:t xml:space="preserve">Provide up to three examples from the past five years that best demonstrate the proposed team’s experience performing work comparable to the CES Management Entity responsibilities described in this RFQ. </w:t>
      </w:r>
      <w:r w:rsidRPr="00D8678F">
        <w:rPr>
          <w:rFonts w:eastAsia="Arial" w:cs="Arial"/>
        </w:rPr>
        <w:t>Examples may include experience of the Applicant, consultants, subcontractors, or other proposed team members.</w:t>
      </w:r>
      <w:r>
        <w:rPr>
          <w:rFonts w:eastAsia="Arial" w:cs="Arial"/>
        </w:rPr>
        <w:t xml:space="preserve"> Identify the entity or team responsible for each example.</w:t>
      </w:r>
    </w:p>
    <w:tbl>
      <w:tblPr>
        <w:tblW w:w="1007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2011"/>
        <w:gridCol w:w="2016"/>
        <w:gridCol w:w="2011"/>
        <w:gridCol w:w="2017"/>
        <w:gridCol w:w="2015"/>
      </w:tblGrid>
      <w:tr w:rsidR="00EA7544" w:rsidRPr="000B1918" w14:paraId="61B66459" w14:textId="77777777">
        <w:tc>
          <w:tcPr>
            <w:tcW w:w="20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5" w:type="dxa"/>
              <w:left w:w="108" w:type="dxa"/>
              <w:bottom w:w="55" w:type="dxa"/>
              <w:right w:w="108" w:type="dxa"/>
            </w:tcMar>
            <w:vAlign w:val="center"/>
            <w:hideMark/>
          </w:tcPr>
          <w:p w14:paraId="4627ABFD" w14:textId="77777777" w:rsidR="00EA7544" w:rsidRPr="000B1918" w:rsidRDefault="00EA7544">
            <w:pPr>
              <w:spacing w:line="240" w:lineRule="auto"/>
              <w:rPr>
                <w:rFonts w:cs="Arial"/>
                <w:b/>
                <w:bCs/>
              </w:rPr>
            </w:pPr>
            <w:r w:rsidRPr="000B1918">
              <w:rPr>
                <w:rFonts w:cs="Arial"/>
                <w:b/>
                <w:bCs/>
              </w:rPr>
              <w:t>System / CoC / Client</w:t>
            </w:r>
          </w:p>
        </w:tc>
        <w:tc>
          <w:tcPr>
            <w:tcW w:w="201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5" w:type="dxa"/>
              <w:left w:w="108" w:type="dxa"/>
              <w:bottom w:w="55" w:type="dxa"/>
              <w:right w:w="108" w:type="dxa"/>
            </w:tcMar>
            <w:vAlign w:val="center"/>
            <w:hideMark/>
          </w:tcPr>
          <w:p w14:paraId="7AFDD329" w14:textId="77777777" w:rsidR="00EA7544" w:rsidRPr="000B1918" w:rsidRDefault="00EA7544">
            <w:pPr>
              <w:spacing w:line="240" w:lineRule="auto"/>
              <w:rPr>
                <w:rFonts w:cs="Arial"/>
                <w:b/>
                <w:bCs/>
              </w:rPr>
            </w:pPr>
            <w:r w:rsidRPr="000B1918">
              <w:rPr>
                <w:rFonts w:cs="Arial"/>
                <w:b/>
                <w:bCs/>
              </w:rPr>
              <w:t>Entity</w:t>
            </w:r>
            <w:r w:rsidRPr="005C5C0C">
              <w:rPr>
                <w:rFonts w:eastAsia="Arial" w:cs="Arial"/>
                <w:b/>
                <w:bCs/>
                <w:szCs w:val="21"/>
              </w:rPr>
              <w:t>/Team</w:t>
            </w:r>
            <w:r w:rsidRPr="000B1918">
              <w:rPr>
                <w:rFonts w:cs="Arial"/>
                <w:b/>
                <w:bCs/>
              </w:rPr>
              <w:t xml:space="preserve"> Performing the Work</w:t>
            </w:r>
          </w:p>
        </w:tc>
        <w:tc>
          <w:tcPr>
            <w:tcW w:w="201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5" w:type="dxa"/>
              <w:left w:w="108" w:type="dxa"/>
              <w:bottom w:w="55" w:type="dxa"/>
              <w:right w:w="108" w:type="dxa"/>
            </w:tcMar>
            <w:vAlign w:val="center"/>
            <w:hideMark/>
          </w:tcPr>
          <w:p w14:paraId="769ACC52" w14:textId="77777777" w:rsidR="00EA7544" w:rsidRPr="000B1918" w:rsidRDefault="00EA7544">
            <w:pPr>
              <w:spacing w:line="240" w:lineRule="auto"/>
              <w:rPr>
                <w:rFonts w:cs="Arial"/>
                <w:b/>
                <w:bCs/>
              </w:rPr>
            </w:pPr>
            <w:r>
              <w:rPr>
                <w:rFonts w:cs="Arial"/>
                <w:b/>
                <w:bCs/>
              </w:rPr>
              <w:t xml:space="preserve">Time </w:t>
            </w:r>
            <w:r w:rsidRPr="000B1918">
              <w:rPr>
                <w:rFonts w:cs="Arial"/>
                <w:b/>
                <w:bCs/>
              </w:rPr>
              <w:t>Period</w:t>
            </w:r>
          </w:p>
        </w:tc>
        <w:tc>
          <w:tcPr>
            <w:tcW w:w="20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5" w:type="dxa"/>
              <w:left w:w="108" w:type="dxa"/>
              <w:bottom w:w="55" w:type="dxa"/>
              <w:right w:w="108" w:type="dxa"/>
            </w:tcMar>
            <w:vAlign w:val="center"/>
            <w:hideMark/>
          </w:tcPr>
          <w:p w14:paraId="2B9D4C84" w14:textId="77777777" w:rsidR="00EA7544" w:rsidRPr="000B1918" w:rsidRDefault="00EA7544">
            <w:pPr>
              <w:spacing w:line="240" w:lineRule="auto"/>
              <w:rPr>
                <w:rFonts w:cs="Arial"/>
                <w:b/>
                <w:bCs/>
              </w:rPr>
            </w:pPr>
            <w:r w:rsidRPr="000B1918">
              <w:rPr>
                <w:rFonts w:cs="Arial"/>
                <w:b/>
                <w:bCs/>
              </w:rPr>
              <w:t>Geography / Population(s) / Scale</w:t>
            </w:r>
          </w:p>
        </w:tc>
        <w:tc>
          <w:tcPr>
            <w:tcW w:w="20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5" w:type="dxa"/>
              <w:left w:w="108" w:type="dxa"/>
              <w:bottom w:w="55" w:type="dxa"/>
              <w:right w:w="108" w:type="dxa"/>
            </w:tcMar>
            <w:vAlign w:val="center"/>
            <w:hideMark/>
          </w:tcPr>
          <w:p w14:paraId="4C8D3EFE" w14:textId="77777777" w:rsidR="00EA7544" w:rsidRPr="000B1918" w:rsidRDefault="00EA7544">
            <w:pPr>
              <w:spacing w:line="240" w:lineRule="auto"/>
              <w:rPr>
                <w:rFonts w:cs="Arial"/>
                <w:b/>
                <w:bCs/>
              </w:rPr>
            </w:pPr>
            <w:r w:rsidRPr="000B1918">
              <w:rPr>
                <w:rFonts w:cs="Arial"/>
                <w:b/>
                <w:bCs/>
              </w:rPr>
              <w:t>Role and Primary Responsibilities</w:t>
            </w:r>
          </w:p>
        </w:tc>
      </w:tr>
      <w:tr w:rsidR="00EA7544" w:rsidRPr="000B1918" w14:paraId="5112B2D4" w14:textId="77777777">
        <w:tc>
          <w:tcPr>
            <w:tcW w:w="2011"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2D348E83" w14:textId="77777777" w:rsidR="00EA7544" w:rsidRPr="000B1918" w:rsidRDefault="00EA7544">
            <w:pPr>
              <w:suppressAutoHyphens w:val="0"/>
              <w:spacing w:after="0" w:line="240" w:lineRule="auto"/>
              <w:rPr>
                <w:rFonts w:eastAsia="Times New Roman" w:cs="Arial"/>
                <w:color w:val="000000"/>
                <w:szCs w:val="21"/>
              </w:rPr>
            </w:pPr>
            <w:r w:rsidRPr="000B1918">
              <w:rPr>
                <w:rFonts w:eastAsia="Times New Roman" w:cs="Arial"/>
                <w:color w:val="000000"/>
                <w:szCs w:val="21"/>
              </w:rPr>
              <w:t>Example 1</w:t>
            </w:r>
          </w:p>
        </w:tc>
        <w:tc>
          <w:tcPr>
            <w:tcW w:w="2016"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544C0BCF" w14:textId="77777777" w:rsidR="00EA7544" w:rsidRPr="000B1918" w:rsidRDefault="00EA7544">
            <w:pPr>
              <w:suppressAutoHyphens w:val="0"/>
              <w:spacing w:after="0" w:line="240" w:lineRule="auto"/>
              <w:rPr>
                <w:rFonts w:eastAsia="Times New Roman" w:cs="Arial"/>
                <w:color w:val="000000"/>
                <w:szCs w:val="21"/>
              </w:rPr>
            </w:pPr>
          </w:p>
        </w:tc>
        <w:tc>
          <w:tcPr>
            <w:tcW w:w="2011"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046DE456" w14:textId="77777777" w:rsidR="00EA7544" w:rsidRPr="000B1918" w:rsidRDefault="00EA7544">
            <w:pPr>
              <w:suppressAutoHyphens w:val="0"/>
              <w:spacing w:after="0" w:line="240" w:lineRule="auto"/>
              <w:rPr>
                <w:rFonts w:eastAsia="Times New Roman" w:cs="Arial"/>
                <w:color w:val="000000"/>
                <w:szCs w:val="21"/>
              </w:rPr>
            </w:pPr>
          </w:p>
        </w:tc>
        <w:tc>
          <w:tcPr>
            <w:tcW w:w="2017"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06DD6C72" w14:textId="77777777" w:rsidR="00EA7544" w:rsidRPr="000B1918" w:rsidRDefault="00EA7544">
            <w:pPr>
              <w:suppressAutoHyphens w:val="0"/>
              <w:spacing w:after="0" w:line="240" w:lineRule="auto"/>
              <w:rPr>
                <w:rFonts w:eastAsia="Times New Roman" w:cs="Arial"/>
                <w:color w:val="000000"/>
                <w:szCs w:val="21"/>
              </w:rPr>
            </w:pPr>
          </w:p>
        </w:tc>
        <w:tc>
          <w:tcPr>
            <w:tcW w:w="2015"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7796038A" w14:textId="77777777" w:rsidR="00EA7544" w:rsidRPr="000B1918" w:rsidRDefault="00EA7544">
            <w:pPr>
              <w:suppressAutoHyphens w:val="0"/>
              <w:spacing w:after="0" w:line="240" w:lineRule="auto"/>
              <w:rPr>
                <w:rFonts w:eastAsia="Times New Roman" w:cs="Arial"/>
                <w:color w:val="000000"/>
                <w:szCs w:val="21"/>
              </w:rPr>
            </w:pPr>
          </w:p>
        </w:tc>
      </w:tr>
      <w:tr w:rsidR="00EA7544" w:rsidRPr="000B1918" w14:paraId="23A6C77F" w14:textId="77777777">
        <w:tc>
          <w:tcPr>
            <w:tcW w:w="2011"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556345DB" w14:textId="77777777" w:rsidR="00EA7544" w:rsidRPr="000B1918" w:rsidRDefault="00EA7544">
            <w:pPr>
              <w:suppressAutoHyphens w:val="0"/>
              <w:spacing w:after="0" w:line="240" w:lineRule="auto"/>
              <w:rPr>
                <w:rFonts w:eastAsia="Times New Roman" w:cs="Arial"/>
                <w:color w:val="000000"/>
                <w:szCs w:val="21"/>
              </w:rPr>
            </w:pPr>
            <w:r w:rsidRPr="000B1918">
              <w:rPr>
                <w:rFonts w:eastAsia="Times New Roman" w:cs="Arial"/>
                <w:color w:val="000000"/>
                <w:szCs w:val="21"/>
              </w:rPr>
              <w:t>Example 2</w:t>
            </w:r>
          </w:p>
        </w:tc>
        <w:tc>
          <w:tcPr>
            <w:tcW w:w="2016"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5C7BD067" w14:textId="77777777" w:rsidR="00EA7544" w:rsidRPr="000B1918" w:rsidRDefault="00EA7544">
            <w:pPr>
              <w:suppressAutoHyphens w:val="0"/>
              <w:spacing w:after="0" w:line="240" w:lineRule="auto"/>
              <w:rPr>
                <w:rFonts w:eastAsia="Times New Roman" w:cs="Arial"/>
                <w:color w:val="000000"/>
                <w:szCs w:val="21"/>
              </w:rPr>
            </w:pPr>
          </w:p>
        </w:tc>
        <w:tc>
          <w:tcPr>
            <w:tcW w:w="2011"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14F6E433" w14:textId="77777777" w:rsidR="00EA7544" w:rsidRPr="000B1918" w:rsidRDefault="00EA7544">
            <w:pPr>
              <w:suppressAutoHyphens w:val="0"/>
              <w:spacing w:after="0" w:line="240" w:lineRule="auto"/>
              <w:rPr>
                <w:rFonts w:eastAsia="Times New Roman" w:cs="Arial"/>
                <w:szCs w:val="21"/>
              </w:rPr>
            </w:pPr>
          </w:p>
        </w:tc>
        <w:tc>
          <w:tcPr>
            <w:tcW w:w="2017"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5E9D37C4" w14:textId="77777777" w:rsidR="00EA7544" w:rsidRPr="000B1918" w:rsidRDefault="00EA7544">
            <w:pPr>
              <w:suppressAutoHyphens w:val="0"/>
              <w:spacing w:after="0" w:line="240" w:lineRule="auto"/>
              <w:rPr>
                <w:rFonts w:eastAsia="Times New Roman" w:cs="Arial"/>
                <w:szCs w:val="21"/>
              </w:rPr>
            </w:pPr>
          </w:p>
        </w:tc>
        <w:tc>
          <w:tcPr>
            <w:tcW w:w="2015"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50713FBB" w14:textId="77777777" w:rsidR="00EA7544" w:rsidRPr="000B1918" w:rsidRDefault="00EA7544">
            <w:pPr>
              <w:suppressAutoHyphens w:val="0"/>
              <w:spacing w:after="0" w:line="240" w:lineRule="auto"/>
              <w:rPr>
                <w:rFonts w:eastAsia="Times New Roman" w:cs="Arial"/>
                <w:szCs w:val="21"/>
              </w:rPr>
            </w:pPr>
          </w:p>
        </w:tc>
      </w:tr>
      <w:tr w:rsidR="00EA7544" w:rsidRPr="000B1918" w14:paraId="685BF70D" w14:textId="77777777">
        <w:tc>
          <w:tcPr>
            <w:tcW w:w="2011"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50400F74" w14:textId="77777777" w:rsidR="00EA7544" w:rsidRPr="000B1918" w:rsidRDefault="00EA7544">
            <w:pPr>
              <w:suppressAutoHyphens w:val="0"/>
              <w:spacing w:after="0" w:line="240" w:lineRule="auto"/>
              <w:rPr>
                <w:rFonts w:eastAsia="Times New Roman" w:cs="Arial"/>
                <w:color w:val="000000"/>
                <w:szCs w:val="21"/>
              </w:rPr>
            </w:pPr>
            <w:r w:rsidRPr="000B1918">
              <w:rPr>
                <w:rFonts w:eastAsia="Times New Roman" w:cs="Arial"/>
                <w:color w:val="000000"/>
                <w:szCs w:val="21"/>
              </w:rPr>
              <w:t>Example 3</w:t>
            </w:r>
          </w:p>
        </w:tc>
        <w:tc>
          <w:tcPr>
            <w:tcW w:w="2016"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449DB772" w14:textId="77777777" w:rsidR="00EA7544" w:rsidRPr="000B1918" w:rsidRDefault="00EA7544">
            <w:pPr>
              <w:suppressAutoHyphens w:val="0"/>
              <w:spacing w:after="0" w:line="240" w:lineRule="auto"/>
              <w:rPr>
                <w:rFonts w:eastAsia="Times New Roman" w:cs="Arial"/>
                <w:color w:val="000000"/>
                <w:szCs w:val="21"/>
              </w:rPr>
            </w:pPr>
          </w:p>
        </w:tc>
        <w:tc>
          <w:tcPr>
            <w:tcW w:w="2011"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7193763D" w14:textId="77777777" w:rsidR="00EA7544" w:rsidRPr="000B1918" w:rsidRDefault="00EA7544">
            <w:pPr>
              <w:suppressAutoHyphens w:val="0"/>
              <w:spacing w:after="0" w:line="240" w:lineRule="auto"/>
              <w:rPr>
                <w:rFonts w:eastAsia="Times New Roman" w:cs="Arial"/>
                <w:szCs w:val="21"/>
              </w:rPr>
            </w:pPr>
          </w:p>
        </w:tc>
        <w:tc>
          <w:tcPr>
            <w:tcW w:w="2017"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412BFC98" w14:textId="77777777" w:rsidR="00EA7544" w:rsidRPr="000B1918" w:rsidRDefault="00EA7544">
            <w:pPr>
              <w:suppressAutoHyphens w:val="0"/>
              <w:spacing w:after="0" w:line="240" w:lineRule="auto"/>
              <w:rPr>
                <w:rFonts w:eastAsia="Times New Roman" w:cs="Arial"/>
                <w:szCs w:val="21"/>
              </w:rPr>
            </w:pPr>
          </w:p>
        </w:tc>
        <w:tc>
          <w:tcPr>
            <w:tcW w:w="2015" w:type="dxa"/>
            <w:tcBorders>
              <w:top w:val="single" w:sz="4" w:space="0" w:color="000000"/>
              <w:left w:val="single" w:sz="4" w:space="0" w:color="000000"/>
              <w:bottom w:val="single" w:sz="4" w:space="0" w:color="000000"/>
              <w:right w:val="single" w:sz="4" w:space="0" w:color="000000"/>
            </w:tcBorders>
            <w:tcMar>
              <w:top w:w="55" w:type="dxa"/>
              <w:left w:w="108" w:type="dxa"/>
              <w:bottom w:w="55" w:type="dxa"/>
              <w:right w:w="108" w:type="dxa"/>
            </w:tcMar>
            <w:hideMark/>
          </w:tcPr>
          <w:p w14:paraId="4F862590" w14:textId="77777777" w:rsidR="00EA7544" w:rsidRPr="000B1918" w:rsidRDefault="00EA7544">
            <w:pPr>
              <w:suppressAutoHyphens w:val="0"/>
              <w:spacing w:after="0" w:line="240" w:lineRule="auto"/>
              <w:rPr>
                <w:rFonts w:eastAsia="Times New Roman" w:cs="Arial"/>
                <w:szCs w:val="21"/>
              </w:rPr>
            </w:pPr>
          </w:p>
        </w:tc>
      </w:tr>
    </w:tbl>
    <w:p w14:paraId="2B21A396" w14:textId="77777777" w:rsidR="00EA7544" w:rsidRPr="000B1918" w:rsidRDefault="00EA7544" w:rsidP="00EA7544"/>
    <w:p w14:paraId="448D809E" w14:textId="77777777" w:rsidR="00EA7544" w:rsidRPr="000B1918" w:rsidRDefault="00EA7544" w:rsidP="00EA7544">
      <w:pPr>
        <w:spacing w:line="240" w:lineRule="auto"/>
        <w:rPr>
          <w:b/>
          <w:bCs/>
        </w:rPr>
      </w:pPr>
      <w:r w:rsidRPr="000B1918">
        <w:rPr>
          <w:b/>
          <w:bCs/>
        </w:rPr>
        <w:t>1B. Most Comparable Experience</w:t>
      </w:r>
    </w:p>
    <w:p w14:paraId="038C000C" w14:textId="77777777" w:rsidR="00EA7544" w:rsidRDefault="00EA7544" w:rsidP="00EA7544">
      <w:r w:rsidRPr="00C701B3">
        <w:t xml:space="preserve">Identify the example most comparable to the core duties of the </w:t>
      </w:r>
      <w:r>
        <w:t>CES Management Entity</w:t>
      </w:r>
      <w:r w:rsidRPr="00C701B3">
        <w:t>, explain why it is comparable, and identify which responsibilities were performed directly by the Applicant versus another proposed team member (consultants included), if applicable.</w:t>
      </w:r>
    </w:p>
    <w:p w14:paraId="2CEA8D40" w14:textId="77777777" w:rsidR="00EA7544" w:rsidRPr="000B1918" w:rsidRDefault="00EA7544" w:rsidP="00EA7544">
      <w:pPr>
        <w:spacing w:line="240" w:lineRule="auto"/>
        <w:rPr>
          <w:u w:val="single"/>
        </w:rPr>
      </w:pPr>
      <w:r w:rsidRPr="000B1918">
        <w:rPr>
          <w:u w:val="single"/>
        </w:rPr>
        <w:t xml:space="preserve">Applicant Response – Maximum </w:t>
      </w:r>
      <w:r>
        <w:rPr>
          <w:u w:val="single"/>
        </w:rPr>
        <w:t>500 Words</w:t>
      </w:r>
    </w:p>
    <w:tbl>
      <w:tblPr>
        <w:tblStyle w:val="TableGrid"/>
        <w:tblW w:w="0" w:type="auto"/>
        <w:tblLook w:val="04A0" w:firstRow="1" w:lastRow="0" w:firstColumn="1" w:lastColumn="0" w:noHBand="0" w:noVBand="1"/>
      </w:tblPr>
      <w:tblGrid>
        <w:gridCol w:w="10070"/>
      </w:tblGrid>
      <w:tr w:rsidR="00EA7544" w:rsidRPr="000B1918" w14:paraId="3D6C5D76" w14:textId="77777777">
        <w:tc>
          <w:tcPr>
            <w:tcW w:w="10070" w:type="dxa"/>
          </w:tcPr>
          <w:p w14:paraId="3D398F44" w14:textId="77777777" w:rsidR="00EA7544" w:rsidRPr="000B1918" w:rsidRDefault="00EA7544">
            <w:pPr>
              <w:spacing w:line="240" w:lineRule="auto"/>
              <w:rPr>
                <w:i/>
                <w:iCs/>
              </w:rPr>
            </w:pPr>
            <w:r w:rsidRPr="000B1918">
              <w:rPr>
                <w:i/>
                <w:iCs/>
              </w:rPr>
              <w:t>Enter response here</w:t>
            </w:r>
          </w:p>
          <w:p w14:paraId="6439F453" w14:textId="77777777" w:rsidR="00EA7544" w:rsidRPr="000B1918" w:rsidRDefault="00EA7544">
            <w:pPr>
              <w:spacing w:line="240" w:lineRule="auto"/>
            </w:pPr>
          </w:p>
          <w:p w14:paraId="1E5EFF14" w14:textId="77777777" w:rsidR="00EA7544" w:rsidRPr="000B1918" w:rsidRDefault="00EA7544">
            <w:pPr>
              <w:spacing w:line="240" w:lineRule="auto"/>
            </w:pPr>
          </w:p>
        </w:tc>
      </w:tr>
    </w:tbl>
    <w:p w14:paraId="014A3E61" w14:textId="77777777" w:rsidR="00EA7544" w:rsidRPr="000B1918" w:rsidRDefault="00EA7544" w:rsidP="00EA7544">
      <w:pPr>
        <w:spacing w:line="240" w:lineRule="auto"/>
      </w:pPr>
    </w:p>
    <w:p w14:paraId="1847BFCB" w14:textId="77777777" w:rsidR="00EA7544" w:rsidRPr="000B1918" w:rsidRDefault="00EA7544" w:rsidP="00EA7544">
      <w:pPr>
        <w:spacing w:line="240" w:lineRule="auto"/>
        <w:rPr>
          <w:b/>
          <w:bCs/>
        </w:rPr>
      </w:pPr>
      <w:r w:rsidRPr="000B1918">
        <w:rPr>
          <w:b/>
          <w:bCs/>
        </w:rPr>
        <w:t>2. Technical and Compliance Capability</w:t>
      </w:r>
    </w:p>
    <w:p w14:paraId="13959D33" w14:textId="77777777" w:rsidR="00EA7544" w:rsidRDefault="00EA7544" w:rsidP="00EA7544">
      <w:r>
        <w:t xml:space="preserve">Complete the table below to demonstrate the proposed CES Management Entity team’s technical and operational capabilities. For each capability, identify the entity providing it, years of relevant experience, the most relevant example, and brief evidence of the work performed. If a capability must still be secured, enter “To Be Secured” and address it in Question 4. Where a vendor, subcontractor, or other partner would provide the capability, identify both the delivery entity and the Applicant’s role in managing or overseeing </w:t>
      </w:r>
      <w:r>
        <w:lastRenderedPageBreak/>
        <w:t>that function. Applicants may reference examples identified in Question 1 rather than repeat background information.</w:t>
      </w:r>
    </w:p>
    <w:tbl>
      <w:tblPr>
        <w:tblStyle w:val="TableGrid"/>
        <w:tblW w:w="0" w:type="auto"/>
        <w:jc w:val="center"/>
        <w:tblLook w:val="04A0" w:firstRow="1" w:lastRow="0" w:firstColumn="1" w:lastColumn="0" w:noHBand="0" w:noVBand="1"/>
      </w:tblPr>
      <w:tblGrid>
        <w:gridCol w:w="2148"/>
        <w:gridCol w:w="1980"/>
        <w:gridCol w:w="1993"/>
        <w:gridCol w:w="1968"/>
        <w:gridCol w:w="1981"/>
      </w:tblGrid>
      <w:tr w:rsidR="00EA7544" w:rsidRPr="000B1918" w14:paraId="549047C0" w14:textId="77777777">
        <w:trPr>
          <w:tblHeader/>
          <w:jc w:val="center"/>
        </w:trPr>
        <w:tc>
          <w:tcPr>
            <w:tcW w:w="2074" w:type="dxa"/>
            <w:shd w:val="clear" w:color="auto" w:fill="F2F2F2" w:themeFill="background1" w:themeFillShade="F2"/>
            <w:tcMar>
              <w:top w:w="55" w:type="dxa"/>
              <w:left w:w="70" w:type="dxa"/>
              <w:bottom w:w="55" w:type="dxa"/>
              <w:right w:w="70" w:type="dxa"/>
            </w:tcMar>
            <w:vAlign w:val="center"/>
          </w:tcPr>
          <w:p w14:paraId="6DBC7352" w14:textId="77777777" w:rsidR="00EA7544" w:rsidRPr="000B1918" w:rsidRDefault="00EA7544">
            <w:pPr>
              <w:spacing w:line="240" w:lineRule="auto"/>
              <w:rPr>
                <w:rFonts w:cs="Arial"/>
                <w:b/>
                <w:bCs/>
              </w:rPr>
            </w:pPr>
            <w:r w:rsidRPr="000B1918">
              <w:rPr>
                <w:rFonts w:cs="Arial"/>
                <w:b/>
                <w:bCs/>
              </w:rPr>
              <w:t>Required Capability</w:t>
            </w:r>
          </w:p>
        </w:tc>
        <w:tc>
          <w:tcPr>
            <w:tcW w:w="2074" w:type="dxa"/>
            <w:shd w:val="clear" w:color="auto" w:fill="F2F2F2" w:themeFill="background1" w:themeFillShade="F2"/>
            <w:tcMar>
              <w:top w:w="55" w:type="dxa"/>
              <w:left w:w="70" w:type="dxa"/>
              <w:bottom w:w="55" w:type="dxa"/>
              <w:right w:w="70" w:type="dxa"/>
            </w:tcMar>
            <w:vAlign w:val="center"/>
          </w:tcPr>
          <w:p w14:paraId="71A1056A" w14:textId="77777777" w:rsidR="00EA7544" w:rsidRPr="000B1918" w:rsidRDefault="00EA7544">
            <w:pPr>
              <w:spacing w:line="240" w:lineRule="auto"/>
              <w:rPr>
                <w:rFonts w:cs="Arial"/>
                <w:b/>
                <w:bCs/>
              </w:rPr>
            </w:pPr>
            <w:r w:rsidRPr="000B1918">
              <w:rPr>
                <w:rFonts w:cs="Arial"/>
                <w:b/>
                <w:bCs/>
              </w:rPr>
              <w:t>Entity Providing Capability</w:t>
            </w:r>
          </w:p>
        </w:tc>
        <w:tc>
          <w:tcPr>
            <w:tcW w:w="2074" w:type="dxa"/>
            <w:shd w:val="clear" w:color="auto" w:fill="F2F2F2" w:themeFill="background1" w:themeFillShade="F2"/>
            <w:tcMar>
              <w:top w:w="55" w:type="dxa"/>
              <w:left w:w="70" w:type="dxa"/>
              <w:bottom w:w="55" w:type="dxa"/>
              <w:right w:w="70" w:type="dxa"/>
            </w:tcMar>
            <w:vAlign w:val="center"/>
          </w:tcPr>
          <w:p w14:paraId="4959960A" w14:textId="77777777" w:rsidR="00EA7544" w:rsidRPr="000B1918" w:rsidRDefault="00EA7544">
            <w:pPr>
              <w:spacing w:line="240" w:lineRule="auto"/>
              <w:rPr>
                <w:rFonts w:cs="Arial"/>
                <w:b/>
                <w:bCs/>
              </w:rPr>
            </w:pPr>
            <w:r w:rsidRPr="000B1918">
              <w:rPr>
                <w:rFonts w:cs="Arial"/>
                <w:b/>
                <w:bCs/>
              </w:rPr>
              <w:t>Years of Relevant Experience</w:t>
            </w:r>
          </w:p>
        </w:tc>
        <w:tc>
          <w:tcPr>
            <w:tcW w:w="2074" w:type="dxa"/>
            <w:shd w:val="clear" w:color="auto" w:fill="F2F2F2" w:themeFill="background1" w:themeFillShade="F2"/>
            <w:tcMar>
              <w:top w:w="55" w:type="dxa"/>
              <w:left w:w="70" w:type="dxa"/>
              <w:bottom w:w="55" w:type="dxa"/>
              <w:right w:w="70" w:type="dxa"/>
            </w:tcMar>
            <w:vAlign w:val="center"/>
          </w:tcPr>
          <w:p w14:paraId="0CDDD215" w14:textId="77777777" w:rsidR="00EA7544" w:rsidRPr="000B1918" w:rsidRDefault="00EA7544">
            <w:pPr>
              <w:spacing w:line="240" w:lineRule="auto"/>
              <w:rPr>
                <w:rFonts w:cs="Arial"/>
                <w:b/>
                <w:bCs/>
              </w:rPr>
            </w:pPr>
            <w:r w:rsidRPr="000B1918">
              <w:rPr>
                <w:rFonts w:cs="Arial"/>
                <w:b/>
                <w:bCs/>
              </w:rPr>
              <w:t>Most Relevant System / Example</w:t>
            </w:r>
          </w:p>
        </w:tc>
        <w:tc>
          <w:tcPr>
            <w:tcW w:w="2074" w:type="dxa"/>
            <w:shd w:val="clear" w:color="auto" w:fill="F2F2F2" w:themeFill="background1" w:themeFillShade="F2"/>
            <w:tcMar>
              <w:top w:w="55" w:type="dxa"/>
              <w:left w:w="70" w:type="dxa"/>
              <w:bottom w:w="55" w:type="dxa"/>
              <w:right w:w="70" w:type="dxa"/>
            </w:tcMar>
            <w:vAlign w:val="center"/>
          </w:tcPr>
          <w:p w14:paraId="34D117F1" w14:textId="77777777" w:rsidR="00EA7544" w:rsidRPr="000B1918" w:rsidRDefault="00EA7544">
            <w:pPr>
              <w:spacing w:line="240" w:lineRule="auto"/>
              <w:rPr>
                <w:rFonts w:cs="Arial"/>
                <w:b/>
                <w:bCs/>
              </w:rPr>
            </w:pPr>
            <w:r w:rsidRPr="000B1918">
              <w:rPr>
                <w:rFonts w:cs="Arial"/>
                <w:b/>
                <w:bCs/>
              </w:rPr>
              <w:t>Evidence of Capability</w:t>
            </w:r>
          </w:p>
        </w:tc>
      </w:tr>
      <w:tr w:rsidR="00EA7544" w:rsidRPr="000B1918" w14:paraId="694DC99D" w14:textId="77777777">
        <w:trPr>
          <w:cantSplit/>
          <w:jc w:val="center"/>
        </w:trPr>
        <w:tc>
          <w:tcPr>
            <w:tcW w:w="2074" w:type="dxa"/>
            <w:tcMar>
              <w:top w:w="55" w:type="dxa"/>
              <w:left w:w="70" w:type="dxa"/>
              <w:bottom w:w="55" w:type="dxa"/>
              <w:right w:w="70" w:type="dxa"/>
            </w:tcMar>
          </w:tcPr>
          <w:p w14:paraId="3E1D6A5D" w14:textId="77777777" w:rsidR="00EA7544" w:rsidRPr="000B1918" w:rsidRDefault="00EA7544">
            <w:r w:rsidRPr="000B1918">
              <w:rPr>
                <w:rFonts w:cs="Arial"/>
                <w:szCs w:val="21"/>
              </w:rPr>
              <w:t>HUD coordinated entry requirements and operation of Access, Assessment, Prioritization, and Referral/Matching</w:t>
            </w:r>
          </w:p>
        </w:tc>
        <w:tc>
          <w:tcPr>
            <w:tcW w:w="2074" w:type="dxa"/>
            <w:tcMar>
              <w:top w:w="55" w:type="dxa"/>
              <w:left w:w="70" w:type="dxa"/>
              <w:bottom w:w="55" w:type="dxa"/>
              <w:right w:w="70" w:type="dxa"/>
            </w:tcMar>
          </w:tcPr>
          <w:p w14:paraId="098654EB" w14:textId="77777777" w:rsidR="00EA7544" w:rsidRPr="000B1918" w:rsidRDefault="00EA7544"/>
        </w:tc>
        <w:tc>
          <w:tcPr>
            <w:tcW w:w="2074" w:type="dxa"/>
            <w:tcMar>
              <w:top w:w="55" w:type="dxa"/>
              <w:left w:w="70" w:type="dxa"/>
              <w:bottom w:w="55" w:type="dxa"/>
              <w:right w:w="70" w:type="dxa"/>
            </w:tcMar>
          </w:tcPr>
          <w:p w14:paraId="01747AC4" w14:textId="77777777" w:rsidR="00EA7544" w:rsidRPr="000B1918" w:rsidRDefault="00EA7544"/>
        </w:tc>
        <w:tc>
          <w:tcPr>
            <w:tcW w:w="2074" w:type="dxa"/>
            <w:tcMar>
              <w:top w:w="55" w:type="dxa"/>
              <w:left w:w="70" w:type="dxa"/>
              <w:bottom w:w="55" w:type="dxa"/>
              <w:right w:w="70" w:type="dxa"/>
            </w:tcMar>
          </w:tcPr>
          <w:p w14:paraId="6C9657F0" w14:textId="77777777" w:rsidR="00EA7544" w:rsidRPr="000B1918" w:rsidRDefault="00EA7544"/>
        </w:tc>
        <w:tc>
          <w:tcPr>
            <w:tcW w:w="2074" w:type="dxa"/>
            <w:tcMar>
              <w:top w:w="55" w:type="dxa"/>
              <w:left w:w="70" w:type="dxa"/>
              <w:bottom w:w="55" w:type="dxa"/>
              <w:right w:w="70" w:type="dxa"/>
            </w:tcMar>
          </w:tcPr>
          <w:p w14:paraId="5EB88EDE" w14:textId="77777777" w:rsidR="00EA7544" w:rsidRPr="000B1918" w:rsidRDefault="00EA7544"/>
        </w:tc>
      </w:tr>
      <w:tr w:rsidR="00EA7544" w:rsidRPr="000B1918" w14:paraId="6968B7CA" w14:textId="77777777">
        <w:trPr>
          <w:cantSplit/>
          <w:jc w:val="center"/>
        </w:trPr>
        <w:tc>
          <w:tcPr>
            <w:tcW w:w="2074" w:type="dxa"/>
            <w:tcMar>
              <w:top w:w="55" w:type="dxa"/>
              <w:left w:w="70" w:type="dxa"/>
              <w:bottom w:w="55" w:type="dxa"/>
              <w:right w:w="70" w:type="dxa"/>
            </w:tcMar>
          </w:tcPr>
          <w:p w14:paraId="683C8C9C" w14:textId="77777777" w:rsidR="00EA7544" w:rsidRPr="000B1918" w:rsidRDefault="00EA7544">
            <w:r w:rsidRPr="000B1918">
              <w:rPr>
                <w:rFonts w:cs="Arial"/>
                <w:szCs w:val="21"/>
              </w:rPr>
              <w:t>CES governance, policy implementation, delegated authority, and regional or cross-CoC coordination</w:t>
            </w:r>
          </w:p>
        </w:tc>
        <w:tc>
          <w:tcPr>
            <w:tcW w:w="2074" w:type="dxa"/>
            <w:tcMar>
              <w:top w:w="55" w:type="dxa"/>
              <w:left w:w="70" w:type="dxa"/>
              <w:bottom w:w="55" w:type="dxa"/>
              <w:right w:w="70" w:type="dxa"/>
            </w:tcMar>
          </w:tcPr>
          <w:p w14:paraId="75EB312F" w14:textId="77777777" w:rsidR="00EA7544" w:rsidRPr="000B1918" w:rsidRDefault="00EA7544"/>
        </w:tc>
        <w:tc>
          <w:tcPr>
            <w:tcW w:w="2074" w:type="dxa"/>
            <w:tcMar>
              <w:top w:w="55" w:type="dxa"/>
              <w:left w:w="70" w:type="dxa"/>
              <w:bottom w:w="55" w:type="dxa"/>
              <w:right w:w="70" w:type="dxa"/>
            </w:tcMar>
          </w:tcPr>
          <w:p w14:paraId="5ACAC338" w14:textId="77777777" w:rsidR="00EA7544" w:rsidRPr="000B1918" w:rsidRDefault="00EA7544"/>
        </w:tc>
        <w:tc>
          <w:tcPr>
            <w:tcW w:w="2074" w:type="dxa"/>
            <w:tcMar>
              <w:top w:w="55" w:type="dxa"/>
              <w:left w:w="70" w:type="dxa"/>
              <w:bottom w:w="55" w:type="dxa"/>
              <w:right w:w="70" w:type="dxa"/>
            </w:tcMar>
          </w:tcPr>
          <w:p w14:paraId="2FB031F5" w14:textId="77777777" w:rsidR="00EA7544" w:rsidRPr="000B1918" w:rsidRDefault="00EA7544"/>
        </w:tc>
        <w:tc>
          <w:tcPr>
            <w:tcW w:w="2074" w:type="dxa"/>
            <w:tcMar>
              <w:top w:w="55" w:type="dxa"/>
              <w:left w:w="70" w:type="dxa"/>
              <w:bottom w:w="55" w:type="dxa"/>
              <w:right w:w="70" w:type="dxa"/>
            </w:tcMar>
          </w:tcPr>
          <w:p w14:paraId="15794C16" w14:textId="77777777" w:rsidR="00EA7544" w:rsidRPr="000B1918" w:rsidRDefault="00EA7544"/>
        </w:tc>
      </w:tr>
      <w:tr w:rsidR="00EA7544" w:rsidRPr="000B1918" w14:paraId="08EA2B99" w14:textId="77777777">
        <w:trPr>
          <w:cantSplit/>
          <w:jc w:val="center"/>
        </w:trPr>
        <w:tc>
          <w:tcPr>
            <w:tcW w:w="2074" w:type="dxa"/>
            <w:tcMar>
              <w:top w:w="55" w:type="dxa"/>
              <w:left w:w="70" w:type="dxa"/>
              <w:bottom w:w="55" w:type="dxa"/>
              <w:right w:w="70" w:type="dxa"/>
            </w:tcMar>
          </w:tcPr>
          <w:p w14:paraId="715FAB61" w14:textId="77777777" w:rsidR="00EA7544" w:rsidRPr="000B1918" w:rsidRDefault="00EA7544">
            <w:r w:rsidRPr="000B1918">
              <w:rPr>
                <w:rFonts w:cs="Arial"/>
                <w:szCs w:val="21"/>
              </w:rPr>
              <w:t>Access network administration, including access points, outreach-based access, population-specific access, and problem-solving/prevention connections</w:t>
            </w:r>
          </w:p>
        </w:tc>
        <w:tc>
          <w:tcPr>
            <w:tcW w:w="2074" w:type="dxa"/>
            <w:tcMar>
              <w:top w:w="55" w:type="dxa"/>
              <w:left w:w="70" w:type="dxa"/>
              <w:bottom w:w="55" w:type="dxa"/>
              <w:right w:w="70" w:type="dxa"/>
            </w:tcMar>
          </w:tcPr>
          <w:p w14:paraId="7E3E90C3" w14:textId="77777777" w:rsidR="00EA7544" w:rsidRPr="000B1918" w:rsidRDefault="00EA7544"/>
        </w:tc>
        <w:tc>
          <w:tcPr>
            <w:tcW w:w="2074" w:type="dxa"/>
            <w:tcMar>
              <w:top w:w="55" w:type="dxa"/>
              <w:left w:w="70" w:type="dxa"/>
              <w:bottom w:w="55" w:type="dxa"/>
              <w:right w:w="70" w:type="dxa"/>
            </w:tcMar>
          </w:tcPr>
          <w:p w14:paraId="414471AA" w14:textId="77777777" w:rsidR="00EA7544" w:rsidRPr="000B1918" w:rsidRDefault="00EA7544"/>
        </w:tc>
        <w:tc>
          <w:tcPr>
            <w:tcW w:w="2074" w:type="dxa"/>
            <w:tcMar>
              <w:top w:w="55" w:type="dxa"/>
              <w:left w:w="70" w:type="dxa"/>
              <w:bottom w:w="55" w:type="dxa"/>
              <w:right w:w="70" w:type="dxa"/>
            </w:tcMar>
          </w:tcPr>
          <w:p w14:paraId="79C96517" w14:textId="77777777" w:rsidR="00EA7544" w:rsidRPr="000B1918" w:rsidRDefault="00EA7544"/>
        </w:tc>
        <w:tc>
          <w:tcPr>
            <w:tcW w:w="2074" w:type="dxa"/>
            <w:tcMar>
              <w:top w:w="55" w:type="dxa"/>
              <w:left w:w="70" w:type="dxa"/>
              <w:bottom w:w="55" w:type="dxa"/>
              <w:right w:w="70" w:type="dxa"/>
            </w:tcMar>
          </w:tcPr>
          <w:p w14:paraId="3E38177F" w14:textId="77777777" w:rsidR="00EA7544" w:rsidRPr="000B1918" w:rsidRDefault="00EA7544"/>
        </w:tc>
      </w:tr>
      <w:tr w:rsidR="00EA7544" w:rsidRPr="000B1918" w14:paraId="3754D8B2" w14:textId="77777777">
        <w:trPr>
          <w:cantSplit/>
          <w:jc w:val="center"/>
        </w:trPr>
        <w:tc>
          <w:tcPr>
            <w:tcW w:w="2074" w:type="dxa"/>
            <w:tcMar>
              <w:top w:w="55" w:type="dxa"/>
              <w:left w:w="70" w:type="dxa"/>
              <w:bottom w:w="55" w:type="dxa"/>
              <w:right w:w="70" w:type="dxa"/>
            </w:tcMar>
          </w:tcPr>
          <w:p w14:paraId="1A973280" w14:textId="77777777" w:rsidR="00EA7544" w:rsidRPr="000B1918" w:rsidRDefault="00EA7544">
            <w:r w:rsidRPr="000B1918">
              <w:rPr>
                <w:rFonts w:cs="Arial"/>
                <w:szCs w:val="21"/>
              </w:rPr>
              <w:lastRenderedPageBreak/>
              <w:t>Standardized assessment administration, assessor quality assurance, reassessment rules, tool implementation, and change management</w:t>
            </w:r>
          </w:p>
        </w:tc>
        <w:tc>
          <w:tcPr>
            <w:tcW w:w="2074" w:type="dxa"/>
            <w:tcMar>
              <w:top w:w="55" w:type="dxa"/>
              <w:left w:w="70" w:type="dxa"/>
              <w:bottom w:w="55" w:type="dxa"/>
              <w:right w:w="70" w:type="dxa"/>
            </w:tcMar>
          </w:tcPr>
          <w:p w14:paraId="35790888" w14:textId="77777777" w:rsidR="00EA7544" w:rsidRPr="000B1918" w:rsidRDefault="00EA7544"/>
        </w:tc>
        <w:tc>
          <w:tcPr>
            <w:tcW w:w="2074" w:type="dxa"/>
            <w:tcMar>
              <w:top w:w="55" w:type="dxa"/>
              <w:left w:w="70" w:type="dxa"/>
              <w:bottom w:w="55" w:type="dxa"/>
              <w:right w:w="70" w:type="dxa"/>
            </w:tcMar>
          </w:tcPr>
          <w:p w14:paraId="7F490D70" w14:textId="77777777" w:rsidR="00EA7544" w:rsidRPr="000B1918" w:rsidRDefault="00EA7544"/>
        </w:tc>
        <w:tc>
          <w:tcPr>
            <w:tcW w:w="2074" w:type="dxa"/>
            <w:tcMar>
              <w:top w:w="55" w:type="dxa"/>
              <w:left w:w="70" w:type="dxa"/>
              <w:bottom w:w="55" w:type="dxa"/>
              <w:right w:w="70" w:type="dxa"/>
            </w:tcMar>
          </w:tcPr>
          <w:p w14:paraId="30957F32" w14:textId="77777777" w:rsidR="00EA7544" w:rsidRPr="000B1918" w:rsidRDefault="00EA7544"/>
        </w:tc>
        <w:tc>
          <w:tcPr>
            <w:tcW w:w="2074" w:type="dxa"/>
            <w:tcMar>
              <w:top w:w="55" w:type="dxa"/>
              <w:left w:w="70" w:type="dxa"/>
              <w:bottom w:w="55" w:type="dxa"/>
              <w:right w:w="70" w:type="dxa"/>
            </w:tcMar>
          </w:tcPr>
          <w:p w14:paraId="723D5E3A" w14:textId="77777777" w:rsidR="00EA7544" w:rsidRPr="000B1918" w:rsidRDefault="00EA7544"/>
        </w:tc>
      </w:tr>
      <w:tr w:rsidR="00EA7544" w:rsidRPr="000B1918" w14:paraId="54B9B6D4" w14:textId="77777777">
        <w:trPr>
          <w:cantSplit/>
          <w:jc w:val="center"/>
        </w:trPr>
        <w:tc>
          <w:tcPr>
            <w:tcW w:w="2074" w:type="dxa"/>
            <w:tcMar>
              <w:top w:w="55" w:type="dxa"/>
              <w:left w:w="70" w:type="dxa"/>
              <w:bottom w:w="55" w:type="dxa"/>
              <w:right w:w="70" w:type="dxa"/>
            </w:tcMar>
          </w:tcPr>
          <w:p w14:paraId="4D0A07CB" w14:textId="77777777" w:rsidR="00EA7544" w:rsidRPr="000B1918" w:rsidRDefault="00EA7544">
            <w:r w:rsidRPr="000B1918">
              <w:rPr>
                <w:rFonts w:cs="Arial"/>
                <w:szCs w:val="21"/>
              </w:rPr>
              <w:t>Prioritization, Community Queue/by-name-list administration, active-list management, and escalation of long-waiting or difficult-to-match households</w:t>
            </w:r>
          </w:p>
        </w:tc>
        <w:tc>
          <w:tcPr>
            <w:tcW w:w="2074" w:type="dxa"/>
            <w:tcMar>
              <w:top w:w="55" w:type="dxa"/>
              <w:left w:w="70" w:type="dxa"/>
              <w:bottom w:w="55" w:type="dxa"/>
              <w:right w:w="70" w:type="dxa"/>
            </w:tcMar>
          </w:tcPr>
          <w:p w14:paraId="14D9DC80" w14:textId="77777777" w:rsidR="00EA7544" w:rsidRPr="000B1918" w:rsidRDefault="00EA7544"/>
        </w:tc>
        <w:tc>
          <w:tcPr>
            <w:tcW w:w="2074" w:type="dxa"/>
            <w:tcMar>
              <w:top w:w="55" w:type="dxa"/>
              <w:left w:w="70" w:type="dxa"/>
              <w:bottom w:w="55" w:type="dxa"/>
              <w:right w:w="70" w:type="dxa"/>
            </w:tcMar>
          </w:tcPr>
          <w:p w14:paraId="04ECE79B" w14:textId="77777777" w:rsidR="00EA7544" w:rsidRPr="000B1918" w:rsidRDefault="00EA7544"/>
        </w:tc>
        <w:tc>
          <w:tcPr>
            <w:tcW w:w="2074" w:type="dxa"/>
            <w:tcMar>
              <w:top w:w="55" w:type="dxa"/>
              <w:left w:w="70" w:type="dxa"/>
              <w:bottom w:w="55" w:type="dxa"/>
              <w:right w:w="70" w:type="dxa"/>
            </w:tcMar>
          </w:tcPr>
          <w:p w14:paraId="0F7DD544" w14:textId="77777777" w:rsidR="00EA7544" w:rsidRPr="000B1918" w:rsidRDefault="00EA7544"/>
        </w:tc>
        <w:tc>
          <w:tcPr>
            <w:tcW w:w="2074" w:type="dxa"/>
            <w:tcMar>
              <w:top w:w="55" w:type="dxa"/>
              <w:left w:w="70" w:type="dxa"/>
              <w:bottom w:w="55" w:type="dxa"/>
              <w:right w:w="70" w:type="dxa"/>
            </w:tcMar>
          </w:tcPr>
          <w:p w14:paraId="696B4EC4" w14:textId="77777777" w:rsidR="00EA7544" w:rsidRPr="000B1918" w:rsidRDefault="00EA7544"/>
        </w:tc>
      </w:tr>
      <w:tr w:rsidR="00EA7544" w:rsidRPr="000B1918" w14:paraId="16EC8257" w14:textId="77777777">
        <w:trPr>
          <w:cantSplit/>
          <w:jc w:val="center"/>
        </w:trPr>
        <w:tc>
          <w:tcPr>
            <w:tcW w:w="2074" w:type="dxa"/>
            <w:tcMar>
              <w:top w:w="55" w:type="dxa"/>
              <w:left w:w="70" w:type="dxa"/>
              <w:bottom w:w="55" w:type="dxa"/>
              <w:right w:w="70" w:type="dxa"/>
            </w:tcMar>
          </w:tcPr>
          <w:p w14:paraId="73A7C5FE" w14:textId="77777777" w:rsidR="00EA7544" w:rsidRPr="000B1918" w:rsidRDefault="00EA7544">
            <w:r w:rsidRPr="000B1918">
              <w:rPr>
                <w:rFonts w:cs="Arial"/>
                <w:szCs w:val="21"/>
              </w:rPr>
              <w:t>Housing resource inventory, eligibility, referral, matching, referral disposition, lease-up coordination, and resolution of unsuccessful referrals</w:t>
            </w:r>
          </w:p>
        </w:tc>
        <w:tc>
          <w:tcPr>
            <w:tcW w:w="2074" w:type="dxa"/>
            <w:tcMar>
              <w:top w:w="55" w:type="dxa"/>
              <w:left w:w="70" w:type="dxa"/>
              <w:bottom w:w="55" w:type="dxa"/>
              <w:right w:w="70" w:type="dxa"/>
            </w:tcMar>
          </w:tcPr>
          <w:p w14:paraId="06639F75" w14:textId="77777777" w:rsidR="00EA7544" w:rsidRPr="000B1918" w:rsidRDefault="00EA7544"/>
        </w:tc>
        <w:tc>
          <w:tcPr>
            <w:tcW w:w="2074" w:type="dxa"/>
            <w:tcMar>
              <w:top w:w="55" w:type="dxa"/>
              <w:left w:w="70" w:type="dxa"/>
              <w:bottom w:w="55" w:type="dxa"/>
              <w:right w:w="70" w:type="dxa"/>
            </w:tcMar>
          </w:tcPr>
          <w:p w14:paraId="36E8FA7C" w14:textId="77777777" w:rsidR="00EA7544" w:rsidRPr="000B1918" w:rsidRDefault="00EA7544"/>
        </w:tc>
        <w:tc>
          <w:tcPr>
            <w:tcW w:w="2074" w:type="dxa"/>
            <w:tcMar>
              <w:top w:w="55" w:type="dxa"/>
              <w:left w:w="70" w:type="dxa"/>
              <w:bottom w:w="55" w:type="dxa"/>
              <w:right w:w="70" w:type="dxa"/>
            </w:tcMar>
          </w:tcPr>
          <w:p w14:paraId="22DE3C9E" w14:textId="77777777" w:rsidR="00EA7544" w:rsidRPr="000B1918" w:rsidRDefault="00EA7544"/>
        </w:tc>
        <w:tc>
          <w:tcPr>
            <w:tcW w:w="2074" w:type="dxa"/>
            <w:tcMar>
              <w:top w:w="55" w:type="dxa"/>
              <w:left w:w="70" w:type="dxa"/>
              <w:bottom w:w="55" w:type="dxa"/>
              <w:right w:w="70" w:type="dxa"/>
            </w:tcMar>
          </w:tcPr>
          <w:p w14:paraId="42C83D82" w14:textId="77777777" w:rsidR="00EA7544" w:rsidRPr="000B1918" w:rsidRDefault="00EA7544"/>
        </w:tc>
      </w:tr>
      <w:tr w:rsidR="00EA7544" w:rsidRPr="000B1918" w14:paraId="01CCF0B7" w14:textId="77777777">
        <w:trPr>
          <w:cantSplit/>
          <w:jc w:val="center"/>
        </w:trPr>
        <w:tc>
          <w:tcPr>
            <w:tcW w:w="2074" w:type="dxa"/>
            <w:tcMar>
              <w:top w:w="55" w:type="dxa"/>
              <w:left w:w="70" w:type="dxa"/>
              <w:bottom w:w="55" w:type="dxa"/>
              <w:right w:w="70" w:type="dxa"/>
            </w:tcMar>
          </w:tcPr>
          <w:p w14:paraId="0A50FC7B" w14:textId="77777777" w:rsidR="00EA7544" w:rsidRPr="000B1918" w:rsidRDefault="00EA7544">
            <w:r w:rsidRPr="000B1918">
              <w:rPr>
                <w:rFonts w:cs="Arial"/>
                <w:szCs w:val="21"/>
              </w:rPr>
              <w:lastRenderedPageBreak/>
              <w:t>Case conferencing, care coordination, Adult, Family, Youth, Veteran, DV, disability, and other population-specific CES processes</w:t>
            </w:r>
          </w:p>
        </w:tc>
        <w:tc>
          <w:tcPr>
            <w:tcW w:w="2074" w:type="dxa"/>
            <w:tcMar>
              <w:top w:w="55" w:type="dxa"/>
              <w:left w:w="70" w:type="dxa"/>
              <w:bottom w:w="55" w:type="dxa"/>
              <w:right w:w="70" w:type="dxa"/>
            </w:tcMar>
          </w:tcPr>
          <w:p w14:paraId="5FF2A8FD" w14:textId="77777777" w:rsidR="00EA7544" w:rsidRPr="000B1918" w:rsidRDefault="00EA7544"/>
        </w:tc>
        <w:tc>
          <w:tcPr>
            <w:tcW w:w="2074" w:type="dxa"/>
            <w:tcMar>
              <w:top w:w="55" w:type="dxa"/>
              <w:left w:w="70" w:type="dxa"/>
              <w:bottom w:w="55" w:type="dxa"/>
              <w:right w:w="70" w:type="dxa"/>
            </w:tcMar>
          </w:tcPr>
          <w:p w14:paraId="7B49D57D" w14:textId="77777777" w:rsidR="00EA7544" w:rsidRPr="000B1918" w:rsidRDefault="00EA7544"/>
        </w:tc>
        <w:tc>
          <w:tcPr>
            <w:tcW w:w="2074" w:type="dxa"/>
            <w:tcMar>
              <w:top w:w="55" w:type="dxa"/>
              <w:left w:w="70" w:type="dxa"/>
              <w:bottom w:w="55" w:type="dxa"/>
              <w:right w:w="70" w:type="dxa"/>
            </w:tcMar>
          </w:tcPr>
          <w:p w14:paraId="5A90059C" w14:textId="77777777" w:rsidR="00EA7544" w:rsidRPr="000B1918" w:rsidRDefault="00EA7544"/>
        </w:tc>
        <w:tc>
          <w:tcPr>
            <w:tcW w:w="2074" w:type="dxa"/>
            <w:tcMar>
              <w:top w:w="55" w:type="dxa"/>
              <w:left w:w="70" w:type="dxa"/>
              <w:bottom w:w="55" w:type="dxa"/>
              <w:right w:w="70" w:type="dxa"/>
            </w:tcMar>
          </w:tcPr>
          <w:p w14:paraId="62340C69" w14:textId="77777777" w:rsidR="00EA7544" w:rsidRPr="000B1918" w:rsidRDefault="00EA7544"/>
        </w:tc>
      </w:tr>
      <w:tr w:rsidR="00EA7544" w:rsidRPr="000B1918" w14:paraId="2D82D57B" w14:textId="77777777">
        <w:trPr>
          <w:cantSplit/>
          <w:jc w:val="center"/>
        </w:trPr>
        <w:tc>
          <w:tcPr>
            <w:tcW w:w="2074" w:type="dxa"/>
            <w:tcMar>
              <w:top w:w="55" w:type="dxa"/>
              <w:left w:w="70" w:type="dxa"/>
              <w:bottom w:w="55" w:type="dxa"/>
              <w:right w:w="70" w:type="dxa"/>
            </w:tcMar>
          </w:tcPr>
          <w:p w14:paraId="2E3B446B" w14:textId="77777777" w:rsidR="00EA7544" w:rsidRPr="000B1918" w:rsidRDefault="00EA7544">
            <w:r w:rsidRPr="000B1918">
              <w:rPr>
                <w:rFonts w:cs="Arial"/>
                <w:szCs w:val="21"/>
              </w:rPr>
              <w:t>Provider onboarding, training, technical assistance, participation requirements, compliance monitoring, and corrective support</w:t>
            </w:r>
          </w:p>
        </w:tc>
        <w:tc>
          <w:tcPr>
            <w:tcW w:w="2074" w:type="dxa"/>
            <w:tcMar>
              <w:top w:w="55" w:type="dxa"/>
              <w:left w:w="70" w:type="dxa"/>
              <w:bottom w:w="55" w:type="dxa"/>
              <w:right w:w="70" w:type="dxa"/>
            </w:tcMar>
          </w:tcPr>
          <w:p w14:paraId="32BC8F98" w14:textId="77777777" w:rsidR="00EA7544" w:rsidRPr="000B1918" w:rsidRDefault="00EA7544"/>
        </w:tc>
        <w:tc>
          <w:tcPr>
            <w:tcW w:w="2074" w:type="dxa"/>
            <w:tcMar>
              <w:top w:w="55" w:type="dxa"/>
              <w:left w:w="70" w:type="dxa"/>
              <w:bottom w:w="55" w:type="dxa"/>
              <w:right w:w="70" w:type="dxa"/>
            </w:tcMar>
          </w:tcPr>
          <w:p w14:paraId="06DD9915" w14:textId="77777777" w:rsidR="00EA7544" w:rsidRPr="000B1918" w:rsidRDefault="00EA7544"/>
        </w:tc>
        <w:tc>
          <w:tcPr>
            <w:tcW w:w="2074" w:type="dxa"/>
            <w:tcMar>
              <w:top w:w="55" w:type="dxa"/>
              <w:left w:w="70" w:type="dxa"/>
              <w:bottom w:w="55" w:type="dxa"/>
              <w:right w:w="70" w:type="dxa"/>
            </w:tcMar>
          </w:tcPr>
          <w:p w14:paraId="7E466C74" w14:textId="77777777" w:rsidR="00EA7544" w:rsidRPr="000B1918" w:rsidRDefault="00EA7544"/>
        </w:tc>
        <w:tc>
          <w:tcPr>
            <w:tcW w:w="2074" w:type="dxa"/>
            <w:tcMar>
              <w:top w:w="55" w:type="dxa"/>
              <w:left w:w="70" w:type="dxa"/>
              <w:bottom w:w="55" w:type="dxa"/>
              <w:right w:w="70" w:type="dxa"/>
            </w:tcMar>
          </w:tcPr>
          <w:p w14:paraId="6EBB9653" w14:textId="77777777" w:rsidR="00EA7544" w:rsidRPr="000B1918" w:rsidRDefault="00EA7544"/>
        </w:tc>
      </w:tr>
      <w:tr w:rsidR="00EA7544" w:rsidRPr="000B1918" w14:paraId="020A4EC3" w14:textId="77777777">
        <w:trPr>
          <w:cantSplit/>
          <w:jc w:val="center"/>
        </w:trPr>
        <w:tc>
          <w:tcPr>
            <w:tcW w:w="2074" w:type="dxa"/>
            <w:tcMar>
              <w:top w:w="55" w:type="dxa"/>
              <w:left w:w="70" w:type="dxa"/>
              <w:bottom w:w="55" w:type="dxa"/>
              <w:right w:w="70" w:type="dxa"/>
            </w:tcMar>
          </w:tcPr>
          <w:p w14:paraId="0F4495BF" w14:textId="77777777" w:rsidR="00EA7544" w:rsidRPr="000B1918" w:rsidRDefault="00EA7544">
            <w:r w:rsidRPr="000B1918">
              <w:rPr>
                <w:rFonts w:cs="Arial"/>
                <w:szCs w:val="21"/>
              </w:rPr>
              <w:t>HMIS coordination, CES data quality, workflow design, operational reporting, dashboards, and performance analysis</w:t>
            </w:r>
          </w:p>
        </w:tc>
        <w:tc>
          <w:tcPr>
            <w:tcW w:w="2074" w:type="dxa"/>
            <w:tcMar>
              <w:top w:w="55" w:type="dxa"/>
              <w:left w:w="70" w:type="dxa"/>
              <w:bottom w:w="55" w:type="dxa"/>
              <w:right w:w="70" w:type="dxa"/>
            </w:tcMar>
          </w:tcPr>
          <w:p w14:paraId="55316D7E" w14:textId="77777777" w:rsidR="00EA7544" w:rsidRPr="000B1918" w:rsidRDefault="00EA7544"/>
        </w:tc>
        <w:tc>
          <w:tcPr>
            <w:tcW w:w="2074" w:type="dxa"/>
            <w:tcMar>
              <w:top w:w="55" w:type="dxa"/>
              <w:left w:w="70" w:type="dxa"/>
              <w:bottom w:w="55" w:type="dxa"/>
              <w:right w:w="70" w:type="dxa"/>
            </w:tcMar>
          </w:tcPr>
          <w:p w14:paraId="644261F3" w14:textId="77777777" w:rsidR="00EA7544" w:rsidRPr="000B1918" w:rsidRDefault="00EA7544"/>
        </w:tc>
        <w:tc>
          <w:tcPr>
            <w:tcW w:w="2074" w:type="dxa"/>
            <w:tcMar>
              <w:top w:w="55" w:type="dxa"/>
              <w:left w:w="70" w:type="dxa"/>
              <w:bottom w:w="55" w:type="dxa"/>
              <w:right w:w="70" w:type="dxa"/>
            </w:tcMar>
          </w:tcPr>
          <w:p w14:paraId="61B485AF" w14:textId="77777777" w:rsidR="00EA7544" w:rsidRPr="000B1918" w:rsidRDefault="00EA7544"/>
        </w:tc>
        <w:tc>
          <w:tcPr>
            <w:tcW w:w="2074" w:type="dxa"/>
            <w:tcMar>
              <w:top w:w="55" w:type="dxa"/>
              <w:left w:w="70" w:type="dxa"/>
              <w:bottom w:w="55" w:type="dxa"/>
              <w:right w:w="70" w:type="dxa"/>
            </w:tcMar>
          </w:tcPr>
          <w:p w14:paraId="657985AE" w14:textId="77777777" w:rsidR="00EA7544" w:rsidRPr="000B1918" w:rsidRDefault="00EA7544"/>
        </w:tc>
      </w:tr>
      <w:tr w:rsidR="00EA7544" w:rsidRPr="000B1918" w14:paraId="759643B5" w14:textId="77777777">
        <w:trPr>
          <w:cantSplit/>
          <w:jc w:val="center"/>
        </w:trPr>
        <w:tc>
          <w:tcPr>
            <w:tcW w:w="2074" w:type="dxa"/>
            <w:tcMar>
              <w:top w:w="55" w:type="dxa"/>
              <w:left w:w="70" w:type="dxa"/>
              <w:bottom w:w="55" w:type="dxa"/>
              <w:right w:w="70" w:type="dxa"/>
            </w:tcMar>
          </w:tcPr>
          <w:p w14:paraId="607C4D8E" w14:textId="77777777" w:rsidR="00EA7544" w:rsidRPr="000B1918" w:rsidRDefault="00EA7544">
            <w:r w:rsidRPr="000B1918">
              <w:rPr>
                <w:rFonts w:cs="Arial"/>
                <w:szCs w:val="21"/>
              </w:rPr>
              <w:t>Participant rights, grievances/appeals, fair housing, nondiscrimination, VAWA/confidentiality, language access, and reasonable accommodation</w:t>
            </w:r>
          </w:p>
        </w:tc>
        <w:tc>
          <w:tcPr>
            <w:tcW w:w="2074" w:type="dxa"/>
            <w:tcMar>
              <w:top w:w="55" w:type="dxa"/>
              <w:left w:w="70" w:type="dxa"/>
              <w:bottom w:w="55" w:type="dxa"/>
              <w:right w:w="70" w:type="dxa"/>
            </w:tcMar>
          </w:tcPr>
          <w:p w14:paraId="1BB81BB4" w14:textId="77777777" w:rsidR="00EA7544" w:rsidRPr="000B1918" w:rsidRDefault="00EA7544"/>
        </w:tc>
        <w:tc>
          <w:tcPr>
            <w:tcW w:w="2074" w:type="dxa"/>
            <w:tcMar>
              <w:top w:w="55" w:type="dxa"/>
              <w:left w:w="70" w:type="dxa"/>
              <w:bottom w:w="55" w:type="dxa"/>
              <w:right w:w="70" w:type="dxa"/>
            </w:tcMar>
          </w:tcPr>
          <w:p w14:paraId="010B8E14" w14:textId="77777777" w:rsidR="00EA7544" w:rsidRPr="000B1918" w:rsidRDefault="00EA7544"/>
        </w:tc>
        <w:tc>
          <w:tcPr>
            <w:tcW w:w="2074" w:type="dxa"/>
            <w:tcMar>
              <w:top w:w="55" w:type="dxa"/>
              <w:left w:w="70" w:type="dxa"/>
              <w:bottom w:w="55" w:type="dxa"/>
              <w:right w:w="70" w:type="dxa"/>
            </w:tcMar>
          </w:tcPr>
          <w:p w14:paraId="335645E5" w14:textId="77777777" w:rsidR="00EA7544" w:rsidRPr="000B1918" w:rsidRDefault="00EA7544"/>
        </w:tc>
        <w:tc>
          <w:tcPr>
            <w:tcW w:w="2074" w:type="dxa"/>
            <w:tcMar>
              <w:top w:w="55" w:type="dxa"/>
              <w:left w:w="70" w:type="dxa"/>
              <w:bottom w:w="55" w:type="dxa"/>
              <w:right w:w="70" w:type="dxa"/>
            </w:tcMar>
          </w:tcPr>
          <w:p w14:paraId="0FC4379D" w14:textId="77777777" w:rsidR="00EA7544" w:rsidRPr="000B1918" w:rsidRDefault="00EA7544"/>
        </w:tc>
      </w:tr>
      <w:tr w:rsidR="00EA7544" w:rsidRPr="000B1918" w14:paraId="03373ADE" w14:textId="77777777">
        <w:trPr>
          <w:cantSplit/>
          <w:jc w:val="center"/>
        </w:trPr>
        <w:tc>
          <w:tcPr>
            <w:tcW w:w="2074" w:type="dxa"/>
            <w:tcMar>
              <w:top w:w="55" w:type="dxa"/>
              <w:left w:w="70" w:type="dxa"/>
              <w:bottom w:w="55" w:type="dxa"/>
              <w:right w:w="70" w:type="dxa"/>
            </w:tcMar>
          </w:tcPr>
          <w:p w14:paraId="20B06BC2" w14:textId="77777777" w:rsidR="00EA7544" w:rsidRPr="000B1918" w:rsidRDefault="00EA7544">
            <w:r>
              <w:rPr>
                <w:rFonts w:cs="Arial"/>
                <w:szCs w:val="21"/>
              </w:rPr>
              <w:lastRenderedPageBreak/>
              <w:t>Program</w:t>
            </w:r>
            <w:r w:rsidRPr="000B1918">
              <w:rPr>
                <w:rFonts w:cs="Arial"/>
                <w:szCs w:val="21"/>
              </w:rPr>
              <w:t xml:space="preserve"> analysis, performance management, continuous quality improvement, participant/provider feedback, and system redesign</w:t>
            </w:r>
          </w:p>
        </w:tc>
        <w:tc>
          <w:tcPr>
            <w:tcW w:w="2074" w:type="dxa"/>
            <w:tcMar>
              <w:top w:w="55" w:type="dxa"/>
              <w:left w:w="70" w:type="dxa"/>
              <w:bottom w:w="55" w:type="dxa"/>
              <w:right w:w="70" w:type="dxa"/>
            </w:tcMar>
          </w:tcPr>
          <w:p w14:paraId="2B22AA0D" w14:textId="77777777" w:rsidR="00EA7544" w:rsidRPr="000B1918" w:rsidRDefault="00EA7544"/>
        </w:tc>
        <w:tc>
          <w:tcPr>
            <w:tcW w:w="2074" w:type="dxa"/>
            <w:tcMar>
              <w:top w:w="55" w:type="dxa"/>
              <w:left w:w="70" w:type="dxa"/>
              <w:bottom w:w="55" w:type="dxa"/>
              <w:right w:w="70" w:type="dxa"/>
            </w:tcMar>
          </w:tcPr>
          <w:p w14:paraId="6BE26D84" w14:textId="77777777" w:rsidR="00EA7544" w:rsidRPr="000B1918" w:rsidRDefault="00EA7544"/>
        </w:tc>
        <w:tc>
          <w:tcPr>
            <w:tcW w:w="2074" w:type="dxa"/>
            <w:tcMar>
              <w:top w:w="55" w:type="dxa"/>
              <w:left w:w="70" w:type="dxa"/>
              <w:bottom w:w="55" w:type="dxa"/>
              <w:right w:w="70" w:type="dxa"/>
            </w:tcMar>
          </w:tcPr>
          <w:p w14:paraId="68905504" w14:textId="77777777" w:rsidR="00EA7544" w:rsidRPr="000B1918" w:rsidRDefault="00EA7544"/>
        </w:tc>
        <w:tc>
          <w:tcPr>
            <w:tcW w:w="2074" w:type="dxa"/>
            <w:tcMar>
              <w:top w:w="55" w:type="dxa"/>
              <w:left w:w="70" w:type="dxa"/>
              <w:bottom w:w="55" w:type="dxa"/>
              <w:right w:w="70" w:type="dxa"/>
            </w:tcMar>
          </w:tcPr>
          <w:p w14:paraId="041A623C" w14:textId="77777777" w:rsidR="00EA7544" w:rsidRPr="000B1918" w:rsidRDefault="00EA7544"/>
        </w:tc>
      </w:tr>
      <w:tr w:rsidR="00EA7544" w:rsidRPr="000B1918" w14:paraId="79D05EC7" w14:textId="77777777">
        <w:trPr>
          <w:cantSplit/>
          <w:jc w:val="center"/>
        </w:trPr>
        <w:tc>
          <w:tcPr>
            <w:tcW w:w="2074" w:type="dxa"/>
            <w:tcMar>
              <w:top w:w="55" w:type="dxa"/>
              <w:left w:w="70" w:type="dxa"/>
              <w:bottom w:w="55" w:type="dxa"/>
              <w:right w:w="70" w:type="dxa"/>
            </w:tcMar>
          </w:tcPr>
          <w:p w14:paraId="78DA0A6C" w14:textId="77777777" w:rsidR="00EA7544" w:rsidRPr="000B1918" w:rsidRDefault="00EA7544">
            <w:r w:rsidRPr="000B1918">
              <w:rPr>
                <w:rFonts w:cs="Arial"/>
                <w:szCs w:val="21"/>
              </w:rPr>
              <w:t>CES grant, contract, fiscal, subcontractor, communications, and business-continuity administration</w:t>
            </w:r>
          </w:p>
        </w:tc>
        <w:tc>
          <w:tcPr>
            <w:tcW w:w="2074" w:type="dxa"/>
            <w:tcMar>
              <w:top w:w="55" w:type="dxa"/>
              <w:left w:w="70" w:type="dxa"/>
              <w:bottom w:w="55" w:type="dxa"/>
              <w:right w:w="70" w:type="dxa"/>
            </w:tcMar>
          </w:tcPr>
          <w:p w14:paraId="5FCEBEC8" w14:textId="77777777" w:rsidR="00EA7544" w:rsidRPr="000B1918" w:rsidRDefault="00EA7544"/>
        </w:tc>
        <w:tc>
          <w:tcPr>
            <w:tcW w:w="2074" w:type="dxa"/>
            <w:tcMar>
              <w:top w:w="55" w:type="dxa"/>
              <w:left w:w="70" w:type="dxa"/>
              <w:bottom w:w="55" w:type="dxa"/>
              <w:right w:w="70" w:type="dxa"/>
            </w:tcMar>
          </w:tcPr>
          <w:p w14:paraId="1979DEA4" w14:textId="77777777" w:rsidR="00EA7544" w:rsidRPr="000B1918" w:rsidRDefault="00EA7544"/>
        </w:tc>
        <w:tc>
          <w:tcPr>
            <w:tcW w:w="2074" w:type="dxa"/>
            <w:tcMar>
              <w:top w:w="55" w:type="dxa"/>
              <w:left w:w="70" w:type="dxa"/>
              <w:bottom w:w="55" w:type="dxa"/>
              <w:right w:w="70" w:type="dxa"/>
            </w:tcMar>
          </w:tcPr>
          <w:p w14:paraId="735F0733" w14:textId="77777777" w:rsidR="00EA7544" w:rsidRPr="000B1918" w:rsidRDefault="00EA7544"/>
        </w:tc>
        <w:tc>
          <w:tcPr>
            <w:tcW w:w="2074" w:type="dxa"/>
            <w:tcMar>
              <w:top w:w="55" w:type="dxa"/>
              <w:left w:w="70" w:type="dxa"/>
              <w:bottom w:w="55" w:type="dxa"/>
              <w:right w:w="70" w:type="dxa"/>
            </w:tcMar>
          </w:tcPr>
          <w:p w14:paraId="1FA436A0" w14:textId="77777777" w:rsidR="00EA7544" w:rsidRPr="000B1918" w:rsidRDefault="00EA7544"/>
        </w:tc>
      </w:tr>
    </w:tbl>
    <w:p w14:paraId="49D10382" w14:textId="77777777" w:rsidR="00EA7544" w:rsidRPr="000B1918" w:rsidRDefault="00EA7544" w:rsidP="00EA7544">
      <w:pPr>
        <w:spacing w:after="20"/>
      </w:pPr>
    </w:p>
    <w:p w14:paraId="72807EF2" w14:textId="77777777" w:rsidR="00EA7544" w:rsidRDefault="00EA7544" w:rsidP="00EA7544">
      <w:pPr>
        <w:spacing w:after="80" w:line="240" w:lineRule="auto"/>
        <w:rPr>
          <w:rFonts w:cs="Arial"/>
          <w:b/>
          <w:szCs w:val="21"/>
        </w:rPr>
      </w:pPr>
      <w:r w:rsidRPr="001D454A">
        <w:rPr>
          <w:rFonts w:cs="Arial"/>
          <w:b/>
          <w:szCs w:val="21"/>
        </w:rPr>
        <w:t>3. Comparable Scale and Complexity</w:t>
      </w:r>
    </w:p>
    <w:p w14:paraId="4692F942" w14:textId="77777777" w:rsidR="00EA7544" w:rsidRPr="000B1918" w:rsidRDefault="00EA7544" w:rsidP="00EA7544">
      <w:r>
        <w:t xml:space="preserve">Using the most comparable example identified in Question 1, complete the table below to demonstrate the proposed CES Management Entity team’s experience operating a coordinated entry or comparable multi-agency human services system at a scale and level of complexity </w:t>
      </w:r>
      <w:proofErr w:type="gramStart"/>
      <w:r>
        <w:t>similar to</w:t>
      </w:r>
      <w:proofErr w:type="gramEnd"/>
      <w:r>
        <w:t xml:space="preserve"> the LA CES. The measures shown reflect key aspects of the current operating environment, including geographic coverage, cross-CoC and multi-jurisdictional coordination, population-specific access pathways, participating provider networks, assessment and prioritization processes, referral and matching functions, and coordination across multiple housing interventions and system partners. Where a measure is not directly comparable, provide the closest analogous measure and briefly explain the difference.</w:t>
      </w:r>
    </w:p>
    <w:tbl>
      <w:tblPr>
        <w:tblStyle w:val="TableGrid"/>
        <w:tblW w:w="0" w:type="auto"/>
        <w:jc w:val="center"/>
        <w:tblLook w:val="04A0" w:firstRow="1" w:lastRow="0" w:firstColumn="1" w:lastColumn="0" w:noHBand="0" w:noVBand="1"/>
      </w:tblPr>
      <w:tblGrid>
        <w:gridCol w:w="3357"/>
        <w:gridCol w:w="3386"/>
        <w:gridCol w:w="3327"/>
      </w:tblGrid>
      <w:tr w:rsidR="00EA7544" w:rsidRPr="000B1918" w14:paraId="3D6CF992" w14:textId="77777777">
        <w:trPr>
          <w:tblHeader/>
          <w:jc w:val="center"/>
        </w:trPr>
        <w:tc>
          <w:tcPr>
            <w:tcW w:w="3456" w:type="dxa"/>
            <w:shd w:val="clear" w:color="auto" w:fill="F2F2F2" w:themeFill="background1" w:themeFillShade="F2"/>
            <w:tcMar>
              <w:top w:w="55" w:type="dxa"/>
              <w:left w:w="70" w:type="dxa"/>
              <w:bottom w:w="55" w:type="dxa"/>
              <w:right w:w="70" w:type="dxa"/>
            </w:tcMar>
            <w:vAlign w:val="center"/>
          </w:tcPr>
          <w:p w14:paraId="0F712FD2" w14:textId="77777777" w:rsidR="00EA7544" w:rsidRPr="000B1918" w:rsidRDefault="00EA7544">
            <w:r w:rsidRPr="000B1918">
              <w:rPr>
                <w:rFonts w:cs="Arial"/>
                <w:b/>
                <w:szCs w:val="21"/>
              </w:rPr>
              <w:t>Measure</w:t>
            </w:r>
          </w:p>
        </w:tc>
        <w:tc>
          <w:tcPr>
            <w:tcW w:w="3456" w:type="dxa"/>
            <w:shd w:val="clear" w:color="auto" w:fill="F2F2F2" w:themeFill="background1" w:themeFillShade="F2"/>
            <w:tcMar>
              <w:top w:w="55" w:type="dxa"/>
              <w:left w:w="70" w:type="dxa"/>
              <w:bottom w:w="55" w:type="dxa"/>
              <w:right w:w="70" w:type="dxa"/>
            </w:tcMar>
            <w:vAlign w:val="center"/>
          </w:tcPr>
          <w:p w14:paraId="044452C6" w14:textId="77777777" w:rsidR="00EA7544" w:rsidRPr="000B1918" w:rsidRDefault="00EA7544">
            <w:r w:rsidRPr="000B1918">
              <w:rPr>
                <w:rFonts w:cs="Arial"/>
                <w:b/>
                <w:szCs w:val="21"/>
              </w:rPr>
              <w:t>Current LA CES Context</w:t>
            </w:r>
          </w:p>
        </w:tc>
        <w:tc>
          <w:tcPr>
            <w:tcW w:w="3456" w:type="dxa"/>
            <w:shd w:val="clear" w:color="auto" w:fill="F2F2F2" w:themeFill="background1" w:themeFillShade="F2"/>
            <w:tcMar>
              <w:top w:w="55" w:type="dxa"/>
              <w:left w:w="70" w:type="dxa"/>
              <w:bottom w:w="55" w:type="dxa"/>
              <w:right w:w="70" w:type="dxa"/>
            </w:tcMar>
            <w:vAlign w:val="center"/>
          </w:tcPr>
          <w:p w14:paraId="4C283458" w14:textId="77777777" w:rsidR="00EA7544" w:rsidRPr="000B1918" w:rsidRDefault="00EA7544">
            <w:r w:rsidRPr="000B1918">
              <w:rPr>
                <w:rFonts w:cs="Arial"/>
                <w:b/>
                <w:szCs w:val="21"/>
              </w:rPr>
              <w:t>Most Comparable System</w:t>
            </w:r>
          </w:p>
        </w:tc>
      </w:tr>
      <w:tr w:rsidR="00EA7544" w:rsidRPr="000B1918" w14:paraId="33F4D2A1" w14:textId="77777777">
        <w:trPr>
          <w:cantSplit/>
          <w:jc w:val="center"/>
        </w:trPr>
        <w:tc>
          <w:tcPr>
            <w:tcW w:w="3456" w:type="dxa"/>
            <w:tcMar>
              <w:top w:w="55" w:type="dxa"/>
              <w:left w:w="70" w:type="dxa"/>
              <w:bottom w:w="55" w:type="dxa"/>
              <w:right w:w="70" w:type="dxa"/>
            </w:tcMar>
          </w:tcPr>
          <w:p w14:paraId="18AF3B92" w14:textId="77777777" w:rsidR="00EA7544" w:rsidRPr="000B1918" w:rsidRDefault="00EA7544">
            <w:r w:rsidRPr="000B1918">
              <w:rPr>
                <w:rFonts w:cs="Arial"/>
                <w:szCs w:val="21"/>
              </w:rPr>
              <w:t>Geographic coverage</w:t>
            </w:r>
          </w:p>
        </w:tc>
        <w:tc>
          <w:tcPr>
            <w:tcW w:w="3456" w:type="dxa"/>
            <w:tcMar>
              <w:top w:w="55" w:type="dxa"/>
              <w:left w:w="70" w:type="dxa"/>
              <w:bottom w:w="55" w:type="dxa"/>
              <w:right w:w="70" w:type="dxa"/>
            </w:tcMar>
          </w:tcPr>
          <w:p w14:paraId="158D083D" w14:textId="77777777" w:rsidR="00EA7544" w:rsidRPr="000B1918" w:rsidRDefault="00EA7544">
            <w:r w:rsidRPr="000B1918">
              <w:rPr>
                <w:rFonts w:cs="Arial"/>
                <w:szCs w:val="21"/>
              </w:rPr>
              <w:t>LA CoC geography includes approximately 85 incorporated cities plus unincorporated communities and intersects all eight Los Angeles County SPAs</w:t>
            </w:r>
          </w:p>
        </w:tc>
        <w:tc>
          <w:tcPr>
            <w:tcW w:w="3456" w:type="dxa"/>
            <w:tcMar>
              <w:top w:w="55" w:type="dxa"/>
              <w:left w:w="70" w:type="dxa"/>
              <w:bottom w:w="55" w:type="dxa"/>
              <w:right w:w="70" w:type="dxa"/>
            </w:tcMar>
          </w:tcPr>
          <w:p w14:paraId="5E81C87A" w14:textId="77777777" w:rsidR="00EA7544" w:rsidRPr="000B1918" w:rsidRDefault="00EA7544"/>
        </w:tc>
      </w:tr>
      <w:tr w:rsidR="00EA7544" w:rsidRPr="000B1918" w14:paraId="2722E9DE" w14:textId="77777777">
        <w:trPr>
          <w:cantSplit/>
          <w:jc w:val="center"/>
        </w:trPr>
        <w:tc>
          <w:tcPr>
            <w:tcW w:w="3456" w:type="dxa"/>
            <w:tcMar>
              <w:top w:w="55" w:type="dxa"/>
              <w:left w:w="70" w:type="dxa"/>
              <w:bottom w:w="55" w:type="dxa"/>
              <w:right w:w="70" w:type="dxa"/>
            </w:tcMar>
          </w:tcPr>
          <w:p w14:paraId="524129F4" w14:textId="77777777" w:rsidR="00EA7544" w:rsidRPr="000B1918" w:rsidRDefault="00EA7544">
            <w:r w:rsidRPr="000B1918">
              <w:rPr>
                <w:rFonts w:cs="Arial"/>
                <w:szCs w:val="21"/>
              </w:rPr>
              <w:lastRenderedPageBreak/>
              <w:t>Regional / cross-CoC coordination</w:t>
            </w:r>
          </w:p>
        </w:tc>
        <w:tc>
          <w:tcPr>
            <w:tcW w:w="3456" w:type="dxa"/>
            <w:tcMar>
              <w:top w:w="55" w:type="dxa"/>
              <w:left w:w="70" w:type="dxa"/>
              <w:bottom w:w="55" w:type="dxa"/>
              <w:right w:w="70" w:type="dxa"/>
            </w:tcMar>
          </w:tcPr>
          <w:p w14:paraId="28F349B6" w14:textId="77777777" w:rsidR="00EA7544" w:rsidRPr="000B1918" w:rsidRDefault="00EA7544">
            <w:r w:rsidRPr="000B1918">
              <w:rPr>
                <w:rFonts w:cs="Arial"/>
                <w:szCs w:val="21"/>
              </w:rPr>
              <w:t>Operates within a Los Angeles County regional framework involving four independent CoCs</w:t>
            </w:r>
          </w:p>
        </w:tc>
        <w:tc>
          <w:tcPr>
            <w:tcW w:w="3456" w:type="dxa"/>
            <w:tcMar>
              <w:top w:w="55" w:type="dxa"/>
              <w:left w:w="70" w:type="dxa"/>
              <w:bottom w:w="55" w:type="dxa"/>
              <w:right w:w="70" w:type="dxa"/>
            </w:tcMar>
          </w:tcPr>
          <w:p w14:paraId="185F9D51" w14:textId="77777777" w:rsidR="00EA7544" w:rsidRPr="000B1918" w:rsidRDefault="00EA7544"/>
        </w:tc>
      </w:tr>
      <w:tr w:rsidR="00EA7544" w:rsidRPr="000B1918" w14:paraId="25D2FADE" w14:textId="77777777">
        <w:trPr>
          <w:cantSplit/>
          <w:jc w:val="center"/>
        </w:trPr>
        <w:tc>
          <w:tcPr>
            <w:tcW w:w="3456" w:type="dxa"/>
            <w:tcMar>
              <w:top w:w="55" w:type="dxa"/>
              <w:left w:w="70" w:type="dxa"/>
              <w:bottom w:w="55" w:type="dxa"/>
              <w:right w:w="70" w:type="dxa"/>
            </w:tcMar>
          </w:tcPr>
          <w:p w14:paraId="0172C165" w14:textId="77777777" w:rsidR="00EA7544" w:rsidRPr="000B1918" w:rsidRDefault="00EA7544">
            <w:r w:rsidRPr="000B1918">
              <w:rPr>
                <w:rFonts w:cs="Arial"/>
                <w:szCs w:val="21"/>
              </w:rPr>
              <w:t>Primary population systems</w:t>
            </w:r>
          </w:p>
        </w:tc>
        <w:tc>
          <w:tcPr>
            <w:tcW w:w="3456" w:type="dxa"/>
            <w:tcMar>
              <w:top w:w="55" w:type="dxa"/>
              <w:left w:w="70" w:type="dxa"/>
              <w:bottom w:w="55" w:type="dxa"/>
              <w:right w:w="70" w:type="dxa"/>
            </w:tcMar>
          </w:tcPr>
          <w:p w14:paraId="2A71E7B4" w14:textId="77777777" w:rsidR="00EA7544" w:rsidRPr="000B1918" w:rsidRDefault="00EA7544">
            <w:r w:rsidRPr="000B1918">
              <w:rPr>
                <w:rFonts w:cs="Arial"/>
                <w:szCs w:val="21"/>
              </w:rPr>
              <w:t>Adults, Families with Children, and Youth, with specialized processes for Veterans, DV survivors, persons with disabilities, and other populations</w:t>
            </w:r>
          </w:p>
        </w:tc>
        <w:tc>
          <w:tcPr>
            <w:tcW w:w="3456" w:type="dxa"/>
            <w:tcMar>
              <w:top w:w="55" w:type="dxa"/>
              <w:left w:w="70" w:type="dxa"/>
              <w:bottom w:w="55" w:type="dxa"/>
              <w:right w:w="70" w:type="dxa"/>
            </w:tcMar>
          </w:tcPr>
          <w:p w14:paraId="6ED2BE14" w14:textId="77777777" w:rsidR="00EA7544" w:rsidRPr="000B1918" w:rsidRDefault="00EA7544"/>
        </w:tc>
      </w:tr>
      <w:tr w:rsidR="00EA7544" w:rsidRPr="000B1918" w14:paraId="2B8E2B0E" w14:textId="77777777">
        <w:trPr>
          <w:cantSplit/>
          <w:jc w:val="center"/>
        </w:trPr>
        <w:tc>
          <w:tcPr>
            <w:tcW w:w="3456" w:type="dxa"/>
            <w:tcMar>
              <w:top w:w="55" w:type="dxa"/>
              <w:left w:w="70" w:type="dxa"/>
              <w:bottom w:w="55" w:type="dxa"/>
              <w:right w:w="70" w:type="dxa"/>
            </w:tcMar>
          </w:tcPr>
          <w:p w14:paraId="29EEE09B" w14:textId="77777777" w:rsidR="00EA7544" w:rsidRPr="000B1918" w:rsidRDefault="00EA7544">
            <w:r w:rsidRPr="000B1918">
              <w:rPr>
                <w:rFonts w:cs="Arial"/>
                <w:szCs w:val="21"/>
              </w:rPr>
              <w:t>Access structure</w:t>
            </w:r>
          </w:p>
        </w:tc>
        <w:tc>
          <w:tcPr>
            <w:tcW w:w="3456" w:type="dxa"/>
            <w:tcMar>
              <w:top w:w="55" w:type="dxa"/>
              <w:left w:w="70" w:type="dxa"/>
              <w:bottom w:w="55" w:type="dxa"/>
              <w:right w:w="70" w:type="dxa"/>
            </w:tcMar>
          </w:tcPr>
          <w:p w14:paraId="4C2B5880" w14:textId="77777777" w:rsidR="00EA7544" w:rsidRPr="000B1918" w:rsidRDefault="00EA7544">
            <w:r w:rsidRPr="000B1918">
              <w:rPr>
                <w:rFonts w:cs="Arial"/>
                <w:szCs w:val="21"/>
              </w:rPr>
              <w:t>Multiple access centers/points and pathways, including outreach-based access, Family Solution Centers, Youth pathways, government/community partners, and other modalities</w:t>
            </w:r>
          </w:p>
        </w:tc>
        <w:tc>
          <w:tcPr>
            <w:tcW w:w="3456" w:type="dxa"/>
            <w:tcMar>
              <w:top w:w="55" w:type="dxa"/>
              <w:left w:w="70" w:type="dxa"/>
              <w:bottom w:w="55" w:type="dxa"/>
              <w:right w:w="70" w:type="dxa"/>
            </w:tcMar>
          </w:tcPr>
          <w:p w14:paraId="35EEF733" w14:textId="77777777" w:rsidR="00EA7544" w:rsidRPr="000B1918" w:rsidRDefault="00EA7544"/>
        </w:tc>
      </w:tr>
      <w:tr w:rsidR="00EA7544" w:rsidRPr="000B1918" w14:paraId="214546F7" w14:textId="77777777">
        <w:trPr>
          <w:cantSplit/>
          <w:jc w:val="center"/>
        </w:trPr>
        <w:tc>
          <w:tcPr>
            <w:tcW w:w="3456" w:type="dxa"/>
            <w:tcMar>
              <w:top w:w="55" w:type="dxa"/>
              <w:left w:w="70" w:type="dxa"/>
              <w:bottom w:w="55" w:type="dxa"/>
              <w:right w:w="70" w:type="dxa"/>
            </w:tcMar>
          </w:tcPr>
          <w:p w14:paraId="08169586" w14:textId="77777777" w:rsidR="00EA7544" w:rsidRPr="000B1918" w:rsidRDefault="00EA7544">
            <w:r w:rsidRPr="000B1918">
              <w:rPr>
                <w:rFonts w:cs="Arial"/>
                <w:szCs w:val="21"/>
              </w:rPr>
              <w:t>Core CES workflows</w:t>
            </w:r>
          </w:p>
        </w:tc>
        <w:tc>
          <w:tcPr>
            <w:tcW w:w="3456" w:type="dxa"/>
            <w:tcMar>
              <w:top w:w="55" w:type="dxa"/>
              <w:left w:w="70" w:type="dxa"/>
              <w:bottom w:w="55" w:type="dxa"/>
              <w:right w:w="70" w:type="dxa"/>
            </w:tcMar>
          </w:tcPr>
          <w:p w14:paraId="6572FC8F" w14:textId="77777777" w:rsidR="00EA7544" w:rsidRPr="000B1918" w:rsidRDefault="00EA7544">
            <w:r w:rsidRPr="000B1918">
              <w:rPr>
                <w:rFonts w:cs="Arial"/>
                <w:szCs w:val="21"/>
              </w:rPr>
              <w:t>Assessment, prioritization, Community Queue/active-list management, referral/matching, case conferencing, and housing workflow coordination</w:t>
            </w:r>
          </w:p>
        </w:tc>
        <w:tc>
          <w:tcPr>
            <w:tcW w:w="3456" w:type="dxa"/>
            <w:tcMar>
              <w:top w:w="55" w:type="dxa"/>
              <w:left w:w="70" w:type="dxa"/>
              <w:bottom w:w="55" w:type="dxa"/>
              <w:right w:w="70" w:type="dxa"/>
            </w:tcMar>
          </w:tcPr>
          <w:p w14:paraId="074FF3B6" w14:textId="77777777" w:rsidR="00EA7544" w:rsidRPr="000B1918" w:rsidRDefault="00EA7544"/>
        </w:tc>
      </w:tr>
      <w:tr w:rsidR="00EA7544" w:rsidRPr="000B1918" w14:paraId="794874E5" w14:textId="77777777">
        <w:trPr>
          <w:cantSplit/>
          <w:jc w:val="center"/>
        </w:trPr>
        <w:tc>
          <w:tcPr>
            <w:tcW w:w="3456" w:type="dxa"/>
            <w:tcMar>
              <w:top w:w="55" w:type="dxa"/>
              <w:left w:w="70" w:type="dxa"/>
              <w:bottom w:w="55" w:type="dxa"/>
              <w:right w:w="70" w:type="dxa"/>
            </w:tcMar>
          </w:tcPr>
          <w:p w14:paraId="79C02DE5" w14:textId="77777777" w:rsidR="00EA7544" w:rsidRPr="000B1918" w:rsidRDefault="00EA7544">
            <w:r w:rsidRPr="000B1918">
              <w:rPr>
                <w:rFonts w:cs="Arial"/>
                <w:szCs w:val="21"/>
              </w:rPr>
              <w:t>Housing resource coordination</w:t>
            </w:r>
          </w:p>
        </w:tc>
        <w:tc>
          <w:tcPr>
            <w:tcW w:w="3456" w:type="dxa"/>
            <w:tcMar>
              <w:top w:w="55" w:type="dxa"/>
              <w:left w:w="70" w:type="dxa"/>
              <w:bottom w:w="55" w:type="dxa"/>
              <w:right w:w="70" w:type="dxa"/>
            </w:tcMar>
          </w:tcPr>
          <w:p w14:paraId="5CADA4EC" w14:textId="77777777" w:rsidR="00EA7544" w:rsidRPr="000B1918" w:rsidRDefault="00EA7544">
            <w:r w:rsidRPr="000B1918">
              <w:rPr>
                <w:rFonts w:cs="Arial"/>
                <w:szCs w:val="21"/>
              </w:rPr>
              <w:t>Multiple housing interventions, providers, funders, and public housing authorities, including PSH, Interim Housing, Housing Navigation, and Time Limited Subsidies</w:t>
            </w:r>
          </w:p>
        </w:tc>
        <w:tc>
          <w:tcPr>
            <w:tcW w:w="3456" w:type="dxa"/>
            <w:tcMar>
              <w:top w:w="55" w:type="dxa"/>
              <w:left w:w="70" w:type="dxa"/>
              <w:bottom w:w="55" w:type="dxa"/>
              <w:right w:w="70" w:type="dxa"/>
            </w:tcMar>
          </w:tcPr>
          <w:p w14:paraId="0C9CDFF5" w14:textId="77777777" w:rsidR="00EA7544" w:rsidRPr="000B1918" w:rsidRDefault="00EA7544"/>
        </w:tc>
      </w:tr>
      <w:tr w:rsidR="00EA7544" w:rsidRPr="000B1918" w14:paraId="3BDEC069" w14:textId="77777777">
        <w:trPr>
          <w:cantSplit/>
          <w:jc w:val="center"/>
        </w:trPr>
        <w:tc>
          <w:tcPr>
            <w:tcW w:w="3456" w:type="dxa"/>
            <w:tcMar>
              <w:top w:w="55" w:type="dxa"/>
              <w:left w:w="70" w:type="dxa"/>
              <w:bottom w:w="55" w:type="dxa"/>
              <w:right w:w="70" w:type="dxa"/>
            </w:tcMar>
          </w:tcPr>
          <w:p w14:paraId="6BB96C8D" w14:textId="77777777" w:rsidR="00EA7544" w:rsidRPr="000B1918" w:rsidRDefault="00EA7544">
            <w:r w:rsidRPr="000B1918">
              <w:rPr>
                <w:rFonts w:cs="Arial"/>
                <w:szCs w:val="21"/>
              </w:rPr>
              <w:t>Participating provider / partner network</w:t>
            </w:r>
          </w:p>
        </w:tc>
        <w:tc>
          <w:tcPr>
            <w:tcW w:w="3456" w:type="dxa"/>
            <w:tcMar>
              <w:top w:w="55" w:type="dxa"/>
              <w:left w:w="70" w:type="dxa"/>
              <w:bottom w:w="55" w:type="dxa"/>
              <w:right w:w="70" w:type="dxa"/>
            </w:tcMar>
          </w:tcPr>
          <w:p w14:paraId="438644B3" w14:textId="77777777" w:rsidR="00EA7544" w:rsidRPr="000B1918" w:rsidRDefault="00EA7544">
            <w:r w:rsidRPr="000B1918">
              <w:rPr>
                <w:rFonts w:cs="Arial"/>
                <w:szCs w:val="21"/>
              </w:rPr>
              <w:t>Large multi-agency public and nonprofit network; provide the closest analogous number of participating organizations, access points, or operating partners</w:t>
            </w:r>
          </w:p>
        </w:tc>
        <w:tc>
          <w:tcPr>
            <w:tcW w:w="3456" w:type="dxa"/>
            <w:tcMar>
              <w:top w:w="55" w:type="dxa"/>
              <w:left w:w="70" w:type="dxa"/>
              <w:bottom w:w="55" w:type="dxa"/>
              <w:right w:w="70" w:type="dxa"/>
            </w:tcMar>
          </w:tcPr>
          <w:p w14:paraId="11065B06" w14:textId="77777777" w:rsidR="00EA7544" w:rsidRPr="000B1918" w:rsidRDefault="00EA7544"/>
        </w:tc>
      </w:tr>
      <w:tr w:rsidR="00EA7544" w:rsidRPr="000B1918" w14:paraId="75280790" w14:textId="77777777">
        <w:trPr>
          <w:cantSplit/>
          <w:jc w:val="center"/>
        </w:trPr>
        <w:tc>
          <w:tcPr>
            <w:tcW w:w="3456" w:type="dxa"/>
            <w:tcMar>
              <w:top w:w="55" w:type="dxa"/>
              <w:left w:w="70" w:type="dxa"/>
              <w:bottom w:w="55" w:type="dxa"/>
              <w:right w:w="70" w:type="dxa"/>
            </w:tcMar>
          </w:tcPr>
          <w:p w14:paraId="6B883DB4" w14:textId="77777777" w:rsidR="00EA7544" w:rsidRPr="000B1918" w:rsidRDefault="00EA7544">
            <w:r w:rsidRPr="000B1918">
              <w:rPr>
                <w:rFonts w:cs="Arial"/>
                <w:szCs w:val="21"/>
              </w:rPr>
              <w:lastRenderedPageBreak/>
              <w:t>Total staff/FTE and material contracted/partner resources supporting the comparable system</w:t>
            </w:r>
          </w:p>
        </w:tc>
        <w:tc>
          <w:tcPr>
            <w:tcW w:w="3456" w:type="dxa"/>
            <w:tcMar>
              <w:top w:w="55" w:type="dxa"/>
              <w:left w:w="70" w:type="dxa"/>
              <w:bottom w:w="55" w:type="dxa"/>
              <w:right w:w="70" w:type="dxa"/>
            </w:tcMar>
          </w:tcPr>
          <w:p w14:paraId="64B4201E" w14:textId="77777777" w:rsidR="00EA7544" w:rsidRPr="000B1918" w:rsidRDefault="00EA7544">
            <w:pPr>
              <w:rPr>
                <w:rFonts w:cs="Arial"/>
              </w:rPr>
            </w:pPr>
            <w:r>
              <w:rPr>
                <w:rFonts w:cs="Arial"/>
              </w:rPr>
              <w:t>Current model uses a combination of dedicated CES staff, regional/population-specific partners, and contracted or technical support; Applicants should provide the closest analogous staffing and resource level.</w:t>
            </w:r>
          </w:p>
        </w:tc>
        <w:tc>
          <w:tcPr>
            <w:tcW w:w="3456" w:type="dxa"/>
            <w:tcMar>
              <w:top w:w="55" w:type="dxa"/>
              <w:left w:w="70" w:type="dxa"/>
              <w:bottom w:w="55" w:type="dxa"/>
              <w:right w:w="70" w:type="dxa"/>
            </w:tcMar>
          </w:tcPr>
          <w:p w14:paraId="6D41174E" w14:textId="77777777" w:rsidR="00EA7544" w:rsidRPr="000B1918" w:rsidRDefault="00EA7544"/>
        </w:tc>
      </w:tr>
    </w:tbl>
    <w:p w14:paraId="1BB725D0" w14:textId="77777777" w:rsidR="00EA7544" w:rsidRPr="000B1918" w:rsidRDefault="00EA7544" w:rsidP="00EA7544">
      <w:pPr>
        <w:spacing w:after="20"/>
      </w:pPr>
    </w:p>
    <w:p w14:paraId="5C3251D6" w14:textId="77777777" w:rsidR="00EA7544" w:rsidRPr="000B1918" w:rsidRDefault="00EA7544" w:rsidP="00EA7544">
      <w:pPr>
        <w:spacing w:line="240" w:lineRule="auto"/>
        <w:rPr>
          <w:b/>
          <w:bCs/>
        </w:rPr>
      </w:pPr>
      <w:r w:rsidRPr="000B1918">
        <w:rPr>
          <w:b/>
          <w:bCs/>
        </w:rPr>
        <w:t>3</w:t>
      </w:r>
      <w:r>
        <w:rPr>
          <w:b/>
          <w:bCs/>
        </w:rPr>
        <w:t>A</w:t>
      </w:r>
      <w:r w:rsidRPr="000B1918">
        <w:rPr>
          <w:b/>
          <w:bCs/>
        </w:rPr>
        <w:t>. Capacity Gap</w:t>
      </w:r>
    </w:p>
    <w:p w14:paraId="117A5E34" w14:textId="77777777" w:rsidR="00EA7544" w:rsidRPr="000B1918" w:rsidRDefault="00EA7544" w:rsidP="00EA7544">
      <w:r>
        <w:t>I</w:t>
      </w:r>
      <w:r w:rsidRPr="000B1918">
        <w:t xml:space="preserve">dentify the most significant difference between the scale or complexity of the comparable system and the LA </w:t>
      </w:r>
      <w:r>
        <w:t xml:space="preserve">CES </w:t>
      </w:r>
      <w:r w:rsidRPr="000B1918">
        <w:t xml:space="preserve">and explain how the proposed </w:t>
      </w:r>
      <w:r>
        <w:t xml:space="preserve">CES Management Entity </w:t>
      </w:r>
      <w:r w:rsidRPr="000B1918">
        <w:t xml:space="preserve">team would address that difference before assuming responsibility. Applicants are not required to have previously administered a system identical in size to </w:t>
      </w:r>
      <w:r>
        <w:t>LA’s CES</w:t>
      </w:r>
      <w:r w:rsidRPr="000B1918">
        <w:t>.</w:t>
      </w:r>
    </w:p>
    <w:p w14:paraId="1E7CB41B" w14:textId="77777777" w:rsidR="00EA7544" w:rsidRPr="000B1918" w:rsidRDefault="00EA7544" w:rsidP="00EA7544">
      <w:pPr>
        <w:spacing w:line="240" w:lineRule="auto"/>
        <w:rPr>
          <w:u w:val="single"/>
        </w:rPr>
      </w:pPr>
      <w:r w:rsidRPr="000B1918">
        <w:rPr>
          <w:u w:val="single"/>
        </w:rPr>
        <w:t xml:space="preserve">Applicant Response – Maximum </w:t>
      </w:r>
      <w:r>
        <w:rPr>
          <w:u w:val="single"/>
        </w:rPr>
        <w:t>500 Words</w:t>
      </w:r>
    </w:p>
    <w:tbl>
      <w:tblPr>
        <w:tblStyle w:val="TableGrid"/>
        <w:tblW w:w="0" w:type="auto"/>
        <w:tblLook w:val="04A0" w:firstRow="1" w:lastRow="0" w:firstColumn="1" w:lastColumn="0" w:noHBand="0" w:noVBand="1"/>
      </w:tblPr>
      <w:tblGrid>
        <w:gridCol w:w="10070"/>
      </w:tblGrid>
      <w:tr w:rsidR="00EA7544" w:rsidRPr="000B1918" w14:paraId="24E8FCEE" w14:textId="77777777">
        <w:tc>
          <w:tcPr>
            <w:tcW w:w="10070" w:type="dxa"/>
          </w:tcPr>
          <w:p w14:paraId="311620AA" w14:textId="77777777" w:rsidR="00EA7544" w:rsidRPr="000B1918" w:rsidRDefault="00EA7544">
            <w:pPr>
              <w:spacing w:line="240" w:lineRule="auto"/>
              <w:rPr>
                <w:i/>
                <w:iCs/>
              </w:rPr>
            </w:pPr>
            <w:r w:rsidRPr="000B1918">
              <w:rPr>
                <w:i/>
                <w:iCs/>
              </w:rPr>
              <w:t>Enter response here</w:t>
            </w:r>
          </w:p>
          <w:p w14:paraId="38EFDDB8" w14:textId="77777777" w:rsidR="00EA7544" w:rsidRPr="000B1918" w:rsidRDefault="00EA7544">
            <w:pPr>
              <w:spacing w:line="240" w:lineRule="auto"/>
            </w:pPr>
          </w:p>
          <w:p w14:paraId="6519AC04" w14:textId="77777777" w:rsidR="00EA7544" w:rsidRPr="000B1918" w:rsidRDefault="00EA7544">
            <w:pPr>
              <w:spacing w:line="240" w:lineRule="auto"/>
            </w:pPr>
          </w:p>
        </w:tc>
      </w:tr>
    </w:tbl>
    <w:p w14:paraId="193C0A62" w14:textId="77777777" w:rsidR="00EA7544" w:rsidRPr="000B1918" w:rsidRDefault="00EA7544" w:rsidP="00EA7544">
      <w:pPr>
        <w:spacing w:line="240" w:lineRule="auto"/>
      </w:pPr>
    </w:p>
    <w:p w14:paraId="2F6715DD" w14:textId="77777777" w:rsidR="00EA7544" w:rsidRPr="000B1918" w:rsidRDefault="00EA7544" w:rsidP="00EA7544">
      <w:pPr>
        <w:spacing w:line="240" w:lineRule="auto"/>
        <w:rPr>
          <w:b/>
          <w:bCs/>
        </w:rPr>
      </w:pPr>
      <w:r w:rsidRPr="000B1918">
        <w:rPr>
          <w:b/>
          <w:bCs/>
        </w:rPr>
        <w:t>4. Proposed Staffing and Organizational Structure</w:t>
      </w:r>
    </w:p>
    <w:p w14:paraId="20BE84F9" w14:textId="77777777" w:rsidR="00EA7544" w:rsidRPr="000B1918" w:rsidRDefault="00EA7544" w:rsidP="00EA7544">
      <w:pPr>
        <w:spacing w:line="240" w:lineRule="auto"/>
        <w:rPr>
          <w:b/>
          <w:bCs/>
        </w:rPr>
      </w:pPr>
      <w:r w:rsidRPr="000B1918">
        <w:rPr>
          <w:b/>
          <w:bCs/>
        </w:rPr>
        <w:t>4A. Proposed Staffing</w:t>
      </w:r>
    </w:p>
    <w:p w14:paraId="47FFF516" w14:textId="77777777" w:rsidR="00EA7544" w:rsidRDefault="00EA7544" w:rsidP="00EA7544">
      <w:r>
        <w:t xml:space="preserve">Complete the staffing matrix below for all positions proposed to support the CES Management Entity role, including positions employed by the Applicant and any proposed contractor, subcontractor, or other partner. </w:t>
      </w:r>
    </w:p>
    <w:p w14:paraId="416A2269" w14:textId="77777777" w:rsidR="00EA7544" w:rsidRDefault="00EA7544" w:rsidP="00EA7544">
      <w:r>
        <w:t xml:space="preserve">For Staffing Status, use the following options: Current Employee, New Hire, Contractor, Subcontractor, or Other. </w:t>
      </w:r>
    </w:p>
    <w:p w14:paraId="1FB6F2AF" w14:textId="77777777" w:rsidR="00EA7544" w:rsidRPr="000B1918" w:rsidRDefault="00EA7544" w:rsidP="00EA7544">
      <w:r>
        <w:t>For Primary Responsibilities, identify the applicable functional area(s) documented in the CES Management Entity Qualifications section of the RFQ. If material vendor or contracted support cannot reasonably be expressed as FTE, identify that support and its role in Question 4C.</w:t>
      </w:r>
    </w:p>
    <w:tbl>
      <w:tblPr>
        <w:tblStyle w:val="TableGrid"/>
        <w:tblW w:w="5000" w:type="pct"/>
        <w:tblLook w:val="04A0" w:firstRow="1" w:lastRow="0" w:firstColumn="1" w:lastColumn="0" w:noHBand="0" w:noVBand="1"/>
      </w:tblPr>
      <w:tblGrid>
        <w:gridCol w:w="1818"/>
        <w:gridCol w:w="2248"/>
        <w:gridCol w:w="1741"/>
        <w:gridCol w:w="1070"/>
        <w:gridCol w:w="3183"/>
      </w:tblGrid>
      <w:tr w:rsidR="00EA7544" w14:paraId="34871D49" w14:textId="77777777">
        <w:trPr>
          <w:trHeight w:val="300"/>
        </w:trPr>
        <w:tc>
          <w:tcPr>
            <w:tcW w:w="903"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888E390" w14:textId="77777777" w:rsidR="00EA7544" w:rsidRDefault="00EA7544">
            <w:r w:rsidRPr="560C1270">
              <w:rPr>
                <w:rFonts w:eastAsia="Arial" w:cs="Arial"/>
                <w:b/>
                <w:bCs/>
                <w:color w:val="000000" w:themeColor="text1"/>
                <w:szCs w:val="21"/>
              </w:rPr>
              <w:lastRenderedPageBreak/>
              <w:t>Position / Title</w:t>
            </w:r>
          </w:p>
        </w:tc>
        <w:tc>
          <w:tcPr>
            <w:tcW w:w="1117"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68EE9CC" w14:textId="77777777" w:rsidR="00EA7544" w:rsidRDefault="00EA7544">
            <w:r w:rsidRPr="560C1270">
              <w:rPr>
                <w:rFonts w:eastAsia="Arial" w:cs="Arial"/>
                <w:b/>
                <w:bCs/>
                <w:color w:val="000000" w:themeColor="text1"/>
                <w:szCs w:val="21"/>
              </w:rPr>
              <w:t>Employing Entity</w:t>
            </w:r>
          </w:p>
        </w:tc>
        <w:tc>
          <w:tcPr>
            <w:tcW w:w="865"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3AC12D2" w14:textId="77777777" w:rsidR="00EA7544" w:rsidRDefault="00EA7544">
            <w:r w:rsidRPr="560C1270">
              <w:rPr>
                <w:rFonts w:eastAsia="Arial" w:cs="Arial"/>
                <w:b/>
                <w:bCs/>
                <w:color w:val="000000" w:themeColor="text1"/>
                <w:szCs w:val="21"/>
              </w:rPr>
              <w:t>Staffing Status</w:t>
            </w:r>
          </w:p>
        </w:tc>
        <w:tc>
          <w:tcPr>
            <w:tcW w:w="532"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B5AE8B8" w14:textId="77777777" w:rsidR="00EA7544" w:rsidRDefault="00EA7544">
            <w:r w:rsidRPr="560C1270">
              <w:rPr>
                <w:rFonts w:eastAsia="Arial" w:cs="Arial"/>
                <w:b/>
                <w:bCs/>
                <w:color w:val="000000" w:themeColor="text1"/>
                <w:szCs w:val="21"/>
              </w:rPr>
              <w:t>FTE</w:t>
            </w:r>
          </w:p>
        </w:tc>
        <w:tc>
          <w:tcPr>
            <w:tcW w:w="1582"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599E9A02" w14:textId="77777777" w:rsidR="00EA7544" w:rsidRDefault="00EA7544">
            <w:r w:rsidRPr="560C1270">
              <w:rPr>
                <w:rFonts w:eastAsia="Arial" w:cs="Arial"/>
                <w:b/>
                <w:bCs/>
                <w:color w:val="000000" w:themeColor="text1"/>
                <w:szCs w:val="21"/>
              </w:rPr>
              <w:t>Primary Responsibilities</w:t>
            </w:r>
          </w:p>
        </w:tc>
      </w:tr>
      <w:tr w:rsidR="00EA7544" w14:paraId="2A6A8837"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3E7B5C33"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1D8CF2D6"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434CBB35"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71B6B452"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0930A65A" w14:textId="77777777" w:rsidR="00EA7544" w:rsidRDefault="00EA7544">
            <w:r w:rsidRPr="560C1270">
              <w:rPr>
                <w:rFonts w:eastAsia="Arial" w:cs="Arial"/>
                <w:szCs w:val="21"/>
              </w:rPr>
              <w:t xml:space="preserve"> </w:t>
            </w:r>
          </w:p>
        </w:tc>
      </w:tr>
      <w:tr w:rsidR="00EA7544" w14:paraId="3D028306"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53F85E53"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7A4786C4"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250A0DA2"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0DB9C038"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2A0FD8F2" w14:textId="77777777" w:rsidR="00EA7544" w:rsidRDefault="00EA7544">
            <w:r w:rsidRPr="560C1270">
              <w:rPr>
                <w:rFonts w:eastAsia="Arial" w:cs="Arial"/>
                <w:szCs w:val="21"/>
              </w:rPr>
              <w:t xml:space="preserve"> </w:t>
            </w:r>
          </w:p>
        </w:tc>
      </w:tr>
      <w:tr w:rsidR="00EA7544" w14:paraId="7E4EA542"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24693F1E"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74A735BE"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4DC59DAD"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313EE62B"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5510BDD0" w14:textId="77777777" w:rsidR="00EA7544" w:rsidRDefault="00EA7544">
            <w:r w:rsidRPr="560C1270">
              <w:rPr>
                <w:rFonts w:eastAsia="Arial" w:cs="Arial"/>
                <w:szCs w:val="21"/>
              </w:rPr>
              <w:t xml:space="preserve"> </w:t>
            </w:r>
          </w:p>
        </w:tc>
      </w:tr>
      <w:tr w:rsidR="00EA7544" w14:paraId="76D52D75"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2A26C6DF"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2CA81016"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467DE2E0"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66757EC5"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448D2BC6" w14:textId="77777777" w:rsidR="00EA7544" w:rsidRDefault="00EA7544">
            <w:r w:rsidRPr="560C1270">
              <w:rPr>
                <w:rFonts w:eastAsia="Arial" w:cs="Arial"/>
                <w:szCs w:val="21"/>
              </w:rPr>
              <w:t xml:space="preserve"> </w:t>
            </w:r>
          </w:p>
        </w:tc>
      </w:tr>
      <w:tr w:rsidR="00EA7544" w14:paraId="60D1C057"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6B3DDC3C"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3F36D804"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3609F2C9"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36B3E0FC"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2DCB06D4" w14:textId="77777777" w:rsidR="00EA7544" w:rsidRDefault="00EA7544">
            <w:r w:rsidRPr="560C1270">
              <w:rPr>
                <w:rFonts w:eastAsia="Arial" w:cs="Arial"/>
                <w:szCs w:val="21"/>
              </w:rPr>
              <w:t xml:space="preserve"> </w:t>
            </w:r>
          </w:p>
        </w:tc>
      </w:tr>
      <w:tr w:rsidR="00EA7544" w14:paraId="2C4609BB"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69CCB4D3"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6D420014"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180A0205"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52FC2BF1"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2F2EAA3F" w14:textId="77777777" w:rsidR="00EA7544" w:rsidRDefault="00EA7544">
            <w:r w:rsidRPr="560C1270">
              <w:rPr>
                <w:rFonts w:eastAsia="Arial" w:cs="Arial"/>
                <w:szCs w:val="21"/>
              </w:rPr>
              <w:t xml:space="preserve"> </w:t>
            </w:r>
          </w:p>
        </w:tc>
      </w:tr>
      <w:tr w:rsidR="00EA7544" w14:paraId="0265603C"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15F0126B"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35FF514A"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1EDE4320"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4FC1E1CA"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5BFFE0F1" w14:textId="77777777" w:rsidR="00EA7544" w:rsidRDefault="00EA7544">
            <w:r w:rsidRPr="560C1270">
              <w:rPr>
                <w:rFonts w:eastAsia="Arial" w:cs="Arial"/>
                <w:szCs w:val="21"/>
              </w:rPr>
              <w:t xml:space="preserve"> </w:t>
            </w:r>
          </w:p>
        </w:tc>
      </w:tr>
      <w:tr w:rsidR="00EA7544" w14:paraId="35596399"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062999BE"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04FBCD7E"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4B071F79"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6B4F4531"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5B1E52C0" w14:textId="77777777" w:rsidR="00EA7544" w:rsidRDefault="00EA7544">
            <w:r w:rsidRPr="560C1270">
              <w:rPr>
                <w:rFonts w:eastAsia="Arial" w:cs="Arial"/>
                <w:szCs w:val="21"/>
              </w:rPr>
              <w:t xml:space="preserve"> </w:t>
            </w:r>
          </w:p>
        </w:tc>
      </w:tr>
      <w:tr w:rsidR="00EA7544" w14:paraId="4207C7D9"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414EA1E0" w14:textId="77777777" w:rsidR="00EA7544" w:rsidRDefault="00EA7544">
            <w:r w:rsidRPr="560C1270">
              <w:rPr>
                <w:rFonts w:eastAsia="Arial" w:cs="Arial"/>
                <w:szCs w:val="21"/>
              </w:rPr>
              <w:t xml:space="preserve"> </w:t>
            </w:r>
          </w:p>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00A4D82F" w14:textId="77777777" w:rsidR="00EA7544" w:rsidRDefault="00EA7544">
            <w:r w:rsidRPr="560C1270">
              <w:rPr>
                <w:rFonts w:eastAsia="Arial" w:cs="Arial"/>
                <w:szCs w:val="21"/>
              </w:rPr>
              <w:t xml:space="preserve"> </w:t>
            </w:r>
          </w:p>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4F063354" w14:textId="77777777" w:rsidR="00EA7544" w:rsidRDefault="00EA7544">
            <w:r w:rsidRPr="560C1270">
              <w:rPr>
                <w:rFonts w:eastAsia="Arial" w:cs="Arial"/>
                <w:szCs w:val="21"/>
              </w:rPr>
              <w:t xml:space="preserve"> </w:t>
            </w:r>
          </w:p>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3BEBF675" w14:textId="77777777" w:rsidR="00EA7544" w:rsidRDefault="00EA7544">
            <w:r w:rsidRPr="560C1270">
              <w:rPr>
                <w:rFonts w:eastAsia="Arial" w:cs="Arial"/>
                <w:szCs w:val="21"/>
              </w:rPr>
              <w:t xml:space="preserve"> </w:t>
            </w:r>
          </w:p>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665ABCBF" w14:textId="77777777" w:rsidR="00EA7544" w:rsidRDefault="00EA7544">
            <w:r w:rsidRPr="560C1270">
              <w:rPr>
                <w:rFonts w:eastAsia="Arial" w:cs="Arial"/>
                <w:szCs w:val="21"/>
              </w:rPr>
              <w:t xml:space="preserve"> </w:t>
            </w:r>
          </w:p>
        </w:tc>
      </w:tr>
    </w:tbl>
    <w:p w14:paraId="3F8AAF37" w14:textId="77777777" w:rsidR="00EA7544" w:rsidRDefault="00EA7544" w:rsidP="00EA7544">
      <w:r w:rsidRPr="560C1270">
        <w:rPr>
          <w:rFonts w:eastAsia="Arial" w:cs="Arial"/>
          <w:szCs w:val="21"/>
        </w:rPr>
        <w:t xml:space="preserve"> </w:t>
      </w:r>
    </w:p>
    <w:p w14:paraId="4670B396" w14:textId="77777777" w:rsidR="00EA7544" w:rsidRPr="000B1918" w:rsidRDefault="00EA7544" w:rsidP="00EA7544">
      <w:pPr>
        <w:spacing w:line="240" w:lineRule="auto"/>
        <w:rPr>
          <w:b/>
          <w:bCs/>
        </w:rPr>
      </w:pPr>
      <w:r w:rsidRPr="000B1918">
        <w:rPr>
          <w:b/>
          <w:bCs/>
        </w:rPr>
        <w:t>4B. Total Proposed FTE</w:t>
      </w:r>
    </w:p>
    <w:p w14:paraId="6CA65CD4" w14:textId="77777777" w:rsidR="00EA7544" w:rsidRPr="000B1918" w:rsidRDefault="00EA7544" w:rsidP="00EA7544">
      <w:pPr>
        <w:spacing w:line="240" w:lineRule="auto"/>
      </w:pPr>
      <w:r w:rsidRPr="000B1918">
        <w:t xml:space="preserve">Provide the total proposed FTE in the table below. </w:t>
      </w:r>
    </w:p>
    <w:tbl>
      <w:tblPr>
        <w:tblStyle w:val="TableGrid"/>
        <w:tblW w:w="0" w:type="auto"/>
        <w:tblLook w:val="04A0" w:firstRow="1" w:lastRow="0" w:firstColumn="1" w:lastColumn="0" w:noHBand="0" w:noVBand="1"/>
      </w:tblPr>
      <w:tblGrid>
        <w:gridCol w:w="5035"/>
        <w:gridCol w:w="5035"/>
      </w:tblGrid>
      <w:tr w:rsidR="00EA7544" w:rsidRPr="000B1918" w14:paraId="71D2700E" w14:textId="77777777">
        <w:tc>
          <w:tcPr>
            <w:tcW w:w="5035" w:type="dxa"/>
          </w:tcPr>
          <w:p w14:paraId="45441AF7" w14:textId="77777777" w:rsidR="00EA7544" w:rsidRPr="000B1918" w:rsidRDefault="00EA7544">
            <w:pPr>
              <w:spacing w:line="240" w:lineRule="auto"/>
            </w:pPr>
            <w:r>
              <w:t>Total proposed FTE allocated to the CES Management Entity role:</w:t>
            </w:r>
          </w:p>
        </w:tc>
        <w:tc>
          <w:tcPr>
            <w:tcW w:w="5035" w:type="dxa"/>
          </w:tcPr>
          <w:p w14:paraId="60CB4993" w14:textId="77777777" w:rsidR="00EA7544" w:rsidRPr="000B1918" w:rsidRDefault="00EA7544">
            <w:pPr>
              <w:spacing w:line="240" w:lineRule="auto"/>
            </w:pPr>
            <w:r w:rsidRPr="000B1918">
              <w:rPr>
                <w:i/>
                <w:iCs/>
              </w:rPr>
              <w:t>Enter response here</w:t>
            </w:r>
          </w:p>
        </w:tc>
      </w:tr>
    </w:tbl>
    <w:p w14:paraId="3121B941" w14:textId="77777777" w:rsidR="00EA7544" w:rsidRPr="000B1918" w:rsidRDefault="00EA7544" w:rsidP="00EA7544">
      <w:pPr>
        <w:spacing w:line="240" w:lineRule="auto"/>
      </w:pPr>
    </w:p>
    <w:p w14:paraId="75CCC94D" w14:textId="77777777" w:rsidR="00EA7544" w:rsidRPr="000B1918" w:rsidRDefault="00EA7544" w:rsidP="00EA7544">
      <w:pPr>
        <w:spacing w:line="240" w:lineRule="auto"/>
        <w:rPr>
          <w:b/>
          <w:bCs/>
        </w:rPr>
      </w:pPr>
      <w:r w:rsidRPr="000B1918">
        <w:rPr>
          <w:b/>
          <w:bCs/>
        </w:rPr>
        <w:t>4C. Staffing Sufficiency</w:t>
      </w:r>
    </w:p>
    <w:p w14:paraId="4C53953E" w14:textId="77777777" w:rsidR="00EA7544" w:rsidRDefault="00EA7544" w:rsidP="00EA7544">
      <w:r w:rsidRPr="002C4E80">
        <w:t xml:space="preserve">Explain why the proposed staffing and vendor/contract support structure is sufficient to perform the responsibilities at the scale described in the </w:t>
      </w:r>
      <w:r>
        <w:t>CES Management Entity</w:t>
      </w:r>
      <w:r w:rsidRPr="002C4E80">
        <w:t xml:space="preserve"> Qualifications section of the RFQ. Address coverage of the major functional areas, management and oversight capacity, functions that rely on vendors/subcontractors/partners, and any positions or resources that would not be available at the time of assumption of the role.</w:t>
      </w:r>
    </w:p>
    <w:p w14:paraId="3D91588B" w14:textId="77777777" w:rsidR="00EA7544" w:rsidRPr="000B1918" w:rsidRDefault="00EA7544" w:rsidP="00EA7544">
      <w:pPr>
        <w:spacing w:line="240" w:lineRule="auto"/>
        <w:rPr>
          <w:u w:val="single"/>
        </w:rPr>
      </w:pPr>
      <w:r w:rsidRPr="000B1918">
        <w:rPr>
          <w:u w:val="single"/>
        </w:rPr>
        <w:t xml:space="preserve">Applicant Response – Maximum </w:t>
      </w:r>
      <w:r>
        <w:rPr>
          <w:u w:val="single"/>
        </w:rPr>
        <w:t>250 Words</w:t>
      </w:r>
    </w:p>
    <w:tbl>
      <w:tblPr>
        <w:tblStyle w:val="TableGrid"/>
        <w:tblW w:w="0" w:type="auto"/>
        <w:tblLook w:val="04A0" w:firstRow="1" w:lastRow="0" w:firstColumn="1" w:lastColumn="0" w:noHBand="0" w:noVBand="1"/>
      </w:tblPr>
      <w:tblGrid>
        <w:gridCol w:w="10070"/>
      </w:tblGrid>
      <w:tr w:rsidR="00EA7544" w:rsidRPr="000B1918" w14:paraId="09CDB917" w14:textId="77777777">
        <w:tc>
          <w:tcPr>
            <w:tcW w:w="10070" w:type="dxa"/>
          </w:tcPr>
          <w:p w14:paraId="0BFEB15A" w14:textId="77777777" w:rsidR="00EA7544" w:rsidRPr="000B1918" w:rsidRDefault="00EA7544">
            <w:pPr>
              <w:spacing w:line="240" w:lineRule="auto"/>
              <w:rPr>
                <w:i/>
                <w:iCs/>
              </w:rPr>
            </w:pPr>
            <w:r w:rsidRPr="000B1918">
              <w:rPr>
                <w:i/>
                <w:iCs/>
              </w:rPr>
              <w:t>Enter response here</w:t>
            </w:r>
          </w:p>
          <w:p w14:paraId="44E68FE7" w14:textId="77777777" w:rsidR="00EA7544" w:rsidRPr="000B1918" w:rsidRDefault="00EA7544">
            <w:pPr>
              <w:spacing w:line="240" w:lineRule="auto"/>
            </w:pPr>
          </w:p>
          <w:p w14:paraId="5C2B7253" w14:textId="77777777" w:rsidR="00EA7544" w:rsidRPr="000B1918" w:rsidRDefault="00EA7544">
            <w:pPr>
              <w:spacing w:line="240" w:lineRule="auto"/>
            </w:pPr>
          </w:p>
        </w:tc>
      </w:tr>
    </w:tbl>
    <w:p w14:paraId="34426027" w14:textId="77777777" w:rsidR="00EA7544" w:rsidRDefault="00EA7544" w:rsidP="00EA7544">
      <w:pPr>
        <w:rPr>
          <w:rFonts w:cs="Arial"/>
          <w:b/>
          <w:szCs w:val="21"/>
        </w:rPr>
      </w:pPr>
    </w:p>
    <w:p w14:paraId="716F85DE" w14:textId="77777777" w:rsidR="00EA7544" w:rsidRPr="000B1918" w:rsidRDefault="00EA7544" w:rsidP="00EA7544">
      <w:pPr>
        <w:spacing w:line="240" w:lineRule="auto"/>
        <w:rPr>
          <w:b/>
          <w:bCs/>
        </w:rPr>
      </w:pPr>
      <w:r>
        <w:rPr>
          <w:b/>
          <w:bCs/>
        </w:rPr>
        <w:t>5. Governance, Neutrality, and Multi-Jurisdictional Coordination</w:t>
      </w:r>
    </w:p>
    <w:p w14:paraId="5E6F7D59" w14:textId="77777777" w:rsidR="00EA7544" w:rsidRPr="000B1918" w:rsidRDefault="00EA7544" w:rsidP="00EA7544">
      <w:pPr>
        <w:spacing w:line="240" w:lineRule="auto"/>
        <w:rPr>
          <w:b/>
          <w:bCs/>
        </w:rPr>
      </w:pPr>
      <w:r>
        <w:rPr>
          <w:rFonts w:cs="Arial"/>
          <w:b/>
          <w:szCs w:val="21"/>
        </w:rPr>
        <w:t>5</w:t>
      </w:r>
      <w:r w:rsidRPr="000B1918">
        <w:rPr>
          <w:rFonts w:cs="Arial"/>
          <w:b/>
          <w:szCs w:val="21"/>
        </w:rPr>
        <w:t>A. Comparable Governance Experience</w:t>
      </w:r>
    </w:p>
    <w:p w14:paraId="7628A827" w14:textId="77777777" w:rsidR="00EA7544" w:rsidRDefault="00EA7544" w:rsidP="00EA7544">
      <w:r>
        <w:t>Provide one example from the past five years in which the Applicant administered a multi-agency or multi-jurisdictional coordinated entry, housing, human services, referral, or comparable system operating under an external governing body or shared governance structure.</w:t>
      </w:r>
    </w:p>
    <w:p w14:paraId="10C7E4CB" w14:textId="77777777" w:rsidR="00EA7544" w:rsidRPr="000B1918" w:rsidRDefault="00EA7544" w:rsidP="00EA7544">
      <w:r>
        <w:t>The example may be outside CES but should demonstrate experience operating within delegated authority, distinguishing policy and governance decisions from day-to-day administrative responsibilities, coordinating implementation across multiple jurisdictions or participating organizations, and administering access, prioritization, referral, allocation, or other resource-related processes neutrally and consistently. Describe how the Applicant balanced differing stakeholder interests, addressed governance or jurisdictional issues, and implemented decisions affecting multiple system partners. If no comparable example exists, state “No Comparable Example.”</w:t>
      </w:r>
    </w:p>
    <w:tbl>
      <w:tblPr>
        <w:tblStyle w:val="TableGrid"/>
        <w:tblW w:w="0" w:type="auto"/>
        <w:tblLook w:val="04A0" w:firstRow="1" w:lastRow="0" w:firstColumn="1" w:lastColumn="0" w:noHBand="0" w:noVBand="1"/>
      </w:tblPr>
      <w:tblGrid>
        <w:gridCol w:w="5035"/>
        <w:gridCol w:w="5035"/>
      </w:tblGrid>
      <w:tr w:rsidR="00EA7544" w:rsidRPr="000B1918" w14:paraId="52CF2533" w14:textId="77777777">
        <w:tc>
          <w:tcPr>
            <w:tcW w:w="5035" w:type="dxa"/>
            <w:shd w:val="clear" w:color="auto" w:fill="F2F2F2" w:themeFill="background1" w:themeFillShade="F2"/>
            <w:vAlign w:val="center"/>
          </w:tcPr>
          <w:p w14:paraId="5FA106B4" w14:textId="77777777" w:rsidR="00EA7544" w:rsidRPr="000B1918" w:rsidRDefault="00EA7544">
            <w:pPr>
              <w:spacing w:line="240" w:lineRule="auto"/>
            </w:pPr>
            <w:r w:rsidRPr="000B1918">
              <w:rPr>
                <w:b/>
                <w:bCs/>
              </w:rPr>
              <w:t>Information Requested</w:t>
            </w:r>
          </w:p>
        </w:tc>
        <w:tc>
          <w:tcPr>
            <w:tcW w:w="5035" w:type="dxa"/>
            <w:shd w:val="clear" w:color="auto" w:fill="F2F2F2" w:themeFill="background1" w:themeFillShade="F2"/>
            <w:vAlign w:val="center"/>
          </w:tcPr>
          <w:p w14:paraId="3F8B01C1" w14:textId="77777777" w:rsidR="00EA7544" w:rsidRPr="000B1918" w:rsidRDefault="00EA7544">
            <w:pPr>
              <w:spacing w:line="240" w:lineRule="auto"/>
            </w:pPr>
            <w:r w:rsidRPr="000B1918">
              <w:rPr>
                <w:b/>
                <w:bCs/>
              </w:rPr>
              <w:t>Applicant Response</w:t>
            </w:r>
          </w:p>
        </w:tc>
      </w:tr>
      <w:tr w:rsidR="00EA7544" w:rsidRPr="000B1918" w14:paraId="6994F085" w14:textId="77777777">
        <w:tc>
          <w:tcPr>
            <w:tcW w:w="5035" w:type="dxa"/>
            <w:vAlign w:val="center"/>
          </w:tcPr>
          <w:p w14:paraId="6FD2F86E" w14:textId="77777777" w:rsidR="00EA7544" w:rsidRPr="000B1918" w:rsidRDefault="00EA7544">
            <w:pPr>
              <w:spacing w:line="240" w:lineRule="auto"/>
            </w:pPr>
            <w:r w:rsidRPr="000B1918">
              <w:t>System / initiative</w:t>
            </w:r>
          </w:p>
        </w:tc>
        <w:tc>
          <w:tcPr>
            <w:tcW w:w="5035" w:type="dxa"/>
            <w:vAlign w:val="center"/>
          </w:tcPr>
          <w:p w14:paraId="0B918B2D" w14:textId="77777777" w:rsidR="00EA7544" w:rsidRPr="000B1918" w:rsidRDefault="00EA7544">
            <w:pPr>
              <w:spacing w:line="240" w:lineRule="auto"/>
            </w:pPr>
          </w:p>
        </w:tc>
      </w:tr>
      <w:tr w:rsidR="00EA7544" w:rsidRPr="000B1918" w14:paraId="16F286EA" w14:textId="77777777">
        <w:tc>
          <w:tcPr>
            <w:tcW w:w="5035" w:type="dxa"/>
            <w:vAlign w:val="center"/>
          </w:tcPr>
          <w:p w14:paraId="11DC20D8" w14:textId="77777777" w:rsidR="00EA7544" w:rsidRPr="000B1918" w:rsidRDefault="00EA7544">
            <w:pPr>
              <w:spacing w:line="240" w:lineRule="auto"/>
            </w:pPr>
            <w:r w:rsidRPr="000B1918">
              <w:t>Entity with relevant experience</w:t>
            </w:r>
          </w:p>
        </w:tc>
        <w:tc>
          <w:tcPr>
            <w:tcW w:w="5035" w:type="dxa"/>
            <w:vAlign w:val="center"/>
          </w:tcPr>
          <w:p w14:paraId="44E4C1FB" w14:textId="77777777" w:rsidR="00EA7544" w:rsidRPr="000B1918" w:rsidRDefault="00EA7544">
            <w:pPr>
              <w:spacing w:line="240" w:lineRule="auto"/>
            </w:pPr>
          </w:p>
        </w:tc>
      </w:tr>
      <w:tr w:rsidR="00EA7544" w:rsidRPr="000B1918" w14:paraId="5455FC62" w14:textId="77777777">
        <w:tc>
          <w:tcPr>
            <w:tcW w:w="5035" w:type="dxa"/>
            <w:vAlign w:val="center"/>
          </w:tcPr>
          <w:p w14:paraId="712E727B" w14:textId="77777777" w:rsidR="00EA7544" w:rsidRPr="000B1918" w:rsidRDefault="00EA7544">
            <w:pPr>
              <w:spacing w:line="240" w:lineRule="auto"/>
            </w:pPr>
            <w:r w:rsidRPr="000B1918">
              <w:t>Period</w:t>
            </w:r>
          </w:p>
        </w:tc>
        <w:tc>
          <w:tcPr>
            <w:tcW w:w="5035" w:type="dxa"/>
            <w:vAlign w:val="center"/>
          </w:tcPr>
          <w:p w14:paraId="1DEAD0B9" w14:textId="77777777" w:rsidR="00EA7544" w:rsidRPr="000B1918" w:rsidRDefault="00EA7544">
            <w:pPr>
              <w:spacing w:line="240" w:lineRule="auto"/>
            </w:pPr>
          </w:p>
        </w:tc>
      </w:tr>
      <w:tr w:rsidR="00EA7544" w:rsidRPr="000B1918" w14:paraId="144FA236" w14:textId="77777777">
        <w:tc>
          <w:tcPr>
            <w:tcW w:w="5035" w:type="dxa"/>
            <w:vAlign w:val="center"/>
          </w:tcPr>
          <w:p w14:paraId="01C017C4" w14:textId="77777777" w:rsidR="00EA7544" w:rsidRPr="000B1918" w:rsidRDefault="00EA7544">
            <w:pPr>
              <w:spacing w:line="240" w:lineRule="auto"/>
            </w:pPr>
            <w:r w:rsidRPr="000B1918">
              <w:t>Governing or oversight body</w:t>
            </w:r>
          </w:p>
        </w:tc>
        <w:tc>
          <w:tcPr>
            <w:tcW w:w="5035" w:type="dxa"/>
            <w:vAlign w:val="center"/>
          </w:tcPr>
          <w:p w14:paraId="415C7DB7" w14:textId="77777777" w:rsidR="00EA7544" w:rsidRPr="000B1918" w:rsidRDefault="00EA7544">
            <w:pPr>
              <w:spacing w:line="240" w:lineRule="auto"/>
            </w:pPr>
          </w:p>
        </w:tc>
      </w:tr>
      <w:tr w:rsidR="00EA7544" w:rsidRPr="000B1918" w14:paraId="528FE126" w14:textId="77777777">
        <w:tc>
          <w:tcPr>
            <w:tcW w:w="5035" w:type="dxa"/>
            <w:vAlign w:val="center"/>
          </w:tcPr>
          <w:p w14:paraId="4E0EBC18" w14:textId="77777777" w:rsidR="00EA7544" w:rsidRPr="000B1918" w:rsidRDefault="00EA7544">
            <w:pPr>
              <w:spacing w:line="240" w:lineRule="auto"/>
            </w:pPr>
            <w:r>
              <w:t>Number and names of participating agencies / jurisdictions</w:t>
            </w:r>
          </w:p>
        </w:tc>
        <w:tc>
          <w:tcPr>
            <w:tcW w:w="5035" w:type="dxa"/>
            <w:vAlign w:val="center"/>
          </w:tcPr>
          <w:p w14:paraId="2652D3B0" w14:textId="77777777" w:rsidR="00EA7544" w:rsidRPr="000B1918" w:rsidRDefault="00EA7544">
            <w:pPr>
              <w:spacing w:line="240" w:lineRule="auto"/>
            </w:pPr>
          </w:p>
        </w:tc>
      </w:tr>
      <w:tr w:rsidR="00EA7544" w:rsidRPr="000B1918" w14:paraId="031AA8A8" w14:textId="77777777">
        <w:tc>
          <w:tcPr>
            <w:tcW w:w="5035" w:type="dxa"/>
            <w:vAlign w:val="center"/>
          </w:tcPr>
          <w:p w14:paraId="74BD6351" w14:textId="77777777" w:rsidR="00EA7544" w:rsidRPr="000B1918" w:rsidRDefault="00EA7544">
            <w:pPr>
              <w:spacing w:line="240" w:lineRule="auto"/>
            </w:pPr>
            <w:r w:rsidRPr="000B1918">
              <w:t>Applicant/team member role</w:t>
            </w:r>
          </w:p>
        </w:tc>
        <w:tc>
          <w:tcPr>
            <w:tcW w:w="5035" w:type="dxa"/>
            <w:vAlign w:val="center"/>
          </w:tcPr>
          <w:p w14:paraId="20980593" w14:textId="77777777" w:rsidR="00EA7544" w:rsidRPr="000B1918" w:rsidRDefault="00EA7544">
            <w:pPr>
              <w:spacing w:line="240" w:lineRule="auto"/>
            </w:pPr>
          </w:p>
        </w:tc>
      </w:tr>
      <w:tr w:rsidR="00EA7544" w:rsidRPr="000B1918" w14:paraId="6BE523DC" w14:textId="77777777">
        <w:tc>
          <w:tcPr>
            <w:tcW w:w="5035" w:type="dxa"/>
            <w:vAlign w:val="center"/>
          </w:tcPr>
          <w:p w14:paraId="30C4D6C0" w14:textId="77777777" w:rsidR="00EA7544" w:rsidRPr="000B1918" w:rsidRDefault="00EA7544">
            <w:pPr>
              <w:spacing w:line="240" w:lineRule="auto"/>
            </w:pPr>
            <w:r w:rsidRPr="000B1918">
              <w:t>Authorities retained by the governing body</w:t>
            </w:r>
          </w:p>
        </w:tc>
        <w:tc>
          <w:tcPr>
            <w:tcW w:w="5035" w:type="dxa"/>
            <w:vAlign w:val="center"/>
          </w:tcPr>
          <w:p w14:paraId="0A6F538E" w14:textId="77777777" w:rsidR="00EA7544" w:rsidRPr="000B1918" w:rsidRDefault="00EA7544">
            <w:pPr>
              <w:spacing w:line="240" w:lineRule="auto"/>
            </w:pPr>
          </w:p>
        </w:tc>
      </w:tr>
      <w:tr w:rsidR="00EA7544" w:rsidRPr="000B1918" w14:paraId="16A0AA86" w14:textId="77777777">
        <w:tc>
          <w:tcPr>
            <w:tcW w:w="5035" w:type="dxa"/>
            <w:vAlign w:val="center"/>
          </w:tcPr>
          <w:p w14:paraId="509D8E61" w14:textId="77777777" w:rsidR="00EA7544" w:rsidRPr="000B1918" w:rsidRDefault="00EA7544">
            <w:pPr>
              <w:spacing w:line="240" w:lineRule="auto"/>
            </w:pPr>
            <w:r w:rsidRPr="000B1918">
              <w:t>Operational responsibilities performed</w:t>
            </w:r>
          </w:p>
        </w:tc>
        <w:tc>
          <w:tcPr>
            <w:tcW w:w="5035" w:type="dxa"/>
            <w:vAlign w:val="center"/>
          </w:tcPr>
          <w:p w14:paraId="476C08F6" w14:textId="77777777" w:rsidR="00EA7544" w:rsidRPr="000B1918" w:rsidRDefault="00EA7544">
            <w:pPr>
              <w:spacing w:line="240" w:lineRule="auto"/>
            </w:pPr>
          </w:p>
        </w:tc>
      </w:tr>
      <w:tr w:rsidR="00EA7544" w:rsidRPr="000B1918" w14:paraId="6A640E40" w14:textId="77777777">
        <w:tc>
          <w:tcPr>
            <w:tcW w:w="5035" w:type="dxa"/>
            <w:vAlign w:val="center"/>
          </w:tcPr>
          <w:p w14:paraId="2CBA9266" w14:textId="77777777" w:rsidR="00EA7544" w:rsidRPr="000B1918" w:rsidRDefault="00EA7544">
            <w:pPr>
              <w:spacing w:line="240" w:lineRule="auto"/>
            </w:pPr>
            <w:r w:rsidRPr="000B1918">
              <w:t>Example of how differing stakeholder interests were managed</w:t>
            </w:r>
          </w:p>
        </w:tc>
        <w:tc>
          <w:tcPr>
            <w:tcW w:w="5035" w:type="dxa"/>
            <w:vAlign w:val="center"/>
          </w:tcPr>
          <w:p w14:paraId="0C8F23FB" w14:textId="77777777" w:rsidR="00EA7544" w:rsidRPr="000B1918" w:rsidRDefault="00EA7544">
            <w:pPr>
              <w:spacing w:line="240" w:lineRule="auto"/>
            </w:pPr>
          </w:p>
        </w:tc>
      </w:tr>
      <w:tr w:rsidR="00EA7544" w:rsidRPr="000B1918" w14:paraId="6EA3FBBE" w14:textId="77777777">
        <w:tc>
          <w:tcPr>
            <w:tcW w:w="5035" w:type="dxa"/>
            <w:vAlign w:val="center"/>
          </w:tcPr>
          <w:p w14:paraId="1B83A4B0" w14:textId="77777777" w:rsidR="00EA7544" w:rsidRPr="000B1918" w:rsidRDefault="00EA7544">
            <w:pPr>
              <w:spacing w:line="240" w:lineRule="auto"/>
            </w:pPr>
            <w:r w:rsidRPr="000B1918">
              <w:t>Result / outcome</w:t>
            </w:r>
          </w:p>
        </w:tc>
        <w:tc>
          <w:tcPr>
            <w:tcW w:w="5035" w:type="dxa"/>
            <w:vAlign w:val="center"/>
          </w:tcPr>
          <w:p w14:paraId="2451BBF2" w14:textId="77777777" w:rsidR="00EA7544" w:rsidRPr="000B1918" w:rsidRDefault="00EA7544">
            <w:pPr>
              <w:spacing w:line="240" w:lineRule="auto"/>
            </w:pPr>
          </w:p>
        </w:tc>
      </w:tr>
    </w:tbl>
    <w:p w14:paraId="23FD9725" w14:textId="77777777" w:rsidR="00EA7544" w:rsidRPr="000B1918" w:rsidRDefault="00EA7544" w:rsidP="00EA7544">
      <w:pPr>
        <w:spacing w:line="240" w:lineRule="auto"/>
      </w:pPr>
    </w:p>
    <w:p w14:paraId="529C284D" w14:textId="77777777" w:rsidR="00EA7544" w:rsidRPr="000B1918" w:rsidRDefault="00EA7544" w:rsidP="00EA7544">
      <w:pPr>
        <w:keepNext/>
        <w:spacing w:before="160" w:after="60" w:line="240" w:lineRule="auto"/>
      </w:pPr>
      <w:r>
        <w:rPr>
          <w:rFonts w:cs="Arial"/>
          <w:b/>
          <w:szCs w:val="21"/>
        </w:rPr>
        <w:lastRenderedPageBreak/>
        <w:t>6</w:t>
      </w:r>
      <w:r w:rsidRPr="000B1918">
        <w:rPr>
          <w:rFonts w:cs="Arial"/>
          <w:b/>
          <w:szCs w:val="21"/>
        </w:rPr>
        <w:t>. Financial, Contractual, and Administrative Capacity</w:t>
      </w:r>
    </w:p>
    <w:p w14:paraId="4BC30536" w14:textId="77777777" w:rsidR="00EA7544" w:rsidRPr="000B1918" w:rsidRDefault="00EA7544" w:rsidP="00EA7544">
      <w:pPr>
        <w:keepNext/>
        <w:spacing w:before="160" w:after="60" w:line="240" w:lineRule="auto"/>
      </w:pPr>
      <w:r>
        <w:rPr>
          <w:rFonts w:cs="Arial"/>
          <w:b/>
          <w:szCs w:val="21"/>
        </w:rPr>
        <w:t>6</w:t>
      </w:r>
      <w:r w:rsidRPr="000B1918">
        <w:rPr>
          <w:rFonts w:cs="Arial"/>
          <w:b/>
          <w:szCs w:val="21"/>
        </w:rPr>
        <w:t>A. Organizational Capacity</w:t>
      </w:r>
    </w:p>
    <w:p w14:paraId="13ABD065" w14:textId="77777777" w:rsidR="00EA7544" w:rsidRPr="00125C8C" w:rsidRDefault="00EA7544" w:rsidP="00EA7544">
      <w:r w:rsidRPr="00125C8C">
        <w:t xml:space="preserve">Complete the table below for the organizational unit that would house or directly support the </w:t>
      </w:r>
      <w:r>
        <w:t>CES Management Entity</w:t>
      </w:r>
      <w:r w:rsidRPr="00125C8C">
        <w:t xml:space="preserve"> function. Public agencies may report at the department, division, authority, or other relevant organizational level rather than agency-wide where appropriate. If applicable, nonprofit agencies may report in any manner relevant to their </w:t>
      </w:r>
      <w:proofErr w:type="gramStart"/>
      <w:r w:rsidRPr="00125C8C">
        <w:t>particular situation</w:t>
      </w:r>
      <w:proofErr w:type="gramEnd"/>
      <w:r w:rsidRPr="00125C8C">
        <w:t>.</w:t>
      </w:r>
    </w:p>
    <w:tbl>
      <w:tblPr>
        <w:tblStyle w:val="TableGrid"/>
        <w:tblW w:w="0" w:type="auto"/>
        <w:jc w:val="center"/>
        <w:tblLook w:val="04A0" w:firstRow="1" w:lastRow="0" w:firstColumn="1" w:lastColumn="0" w:noHBand="0" w:noVBand="1"/>
      </w:tblPr>
      <w:tblGrid>
        <w:gridCol w:w="5048"/>
        <w:gridCol w:w="5022"/>
      </w:tblGrid>
      <w:tr w:rsidR="00EA7544" w:rsidRPr="000B1918" w14:paraId="1054B59A" w14:textId="77777777">
        <w:trPr>
          <w:tblHeader/>
          <w:jc w:val="center"/>
        </w:trPr>
        <w:tc>
          <w:tcPr>
            <w:tcW w:w="5184" w:type="dxa"/>
            <w:shd w:val="clear" w:color="auto" w:fill="F2F2F2" w:themeFill="background1" w:themeFillShade="F2"/>
            <w:tcMar>
              <w:top w:w="55" w:type="dxa"/>
              <w:left w:w="70" w:type="dxa"/>
              <w:bottom w:w="55" w:type="dxa"/>
              <w:right w:w="70" w:type="dxa"/>
            </w:tcMar>
            <w:vAlign w:val="center"/>
          </w:tcPr>
          <w:p w14:paraId="41667C1F" w14:textId="77777777" w:rsidR="00EA7544" w:rsidRPr="000B1918" w:rsidRDefault="00EA7544">
            <w:r w:rsidRPr="000B1918">
              <w:rPr>
                <w:rFonts w:cs="Arial"/>
                <w:b/>
                <w:szCs w:val="21"/>
              </w:rPr>
              <w:t>Measure</w:t>
            </w:r>
          </w:p>
        </w:tc>
        <w:tc>
          <w:tcPr>
            <w:tcW w:w="5184" w:type="dxa"/>
            <w:shd w:val="clear" w:color="auto" w:fill="F2F2F2" w:themeFill="background1" w:themeFillShade="F2"/>
            <w:tcMar>
              <w:top w:w="55" w:type="dxa"/>
              <w:left w:w="70" w:type="dxa"/>
              <w:bottom w:w="55" w:type="dxa"/>
              <w:right w:w="70" w:type="dxa"/>
            </w:tcMar>
            <w:vAlign w:val="center"/>
          </w:tcPr>
          <w:p w14:paraId="13B48B67" w14:textId="77777777" w:rsidR="00EA7544" w:rsidRPr="000B1918" w:rsidRDefault="00EA7544">
            <w:r w:rsidRPr="000B1918">
              <w:rPr>
                <w:rFonts w:cs="Arial"/>
                <w:b/>
                <w:szCs w:val="21"/>
              </w:rPr>
              <w:t>Applicant Response</w:t>
            </w:r>
          </w:p>
        </w:tc>
      </w:tr>
      <w:tr w:rsidR="00EA7544" w:rsidRPr="000B1918" w14:paraId="5574B266" w14:textId="77777777">
        <w:trPr>
          <w:cantSplit/>
          <w:jc w:val="center"/>
        </w:trPr>
        <w:tc>
          <w:tcPr>
            <w:tcW w:w="5184" w:type="dxa"/>
            <w:tcMar>
              <w:top w:w="55" w:type="dxa"/>
              <w:left w:w="70" w:type="dxa"/>
              <w:bottom w:w="55" w:type="dxa"/>
              <w:right w:w="70" w:type="dxa"/>
            </w:tcMar>
          </w:tcPr>
          <w:p w14:paraId="1CC79DDA" w14:textId="77777777" w:rsidR="00EA7544" w:rsidRPr="00B85368" w:rsidRDefault="00EA7544">
            <w:pPr>
              <w:rPr>
                <w:bCs/>
              </w:rPr>
            </w:pPr>
            <w:r w:rsidRPr="00B85368">
              <w:rPr>
                <w:rFonts w:cs="Arial"/>
                <w:bCs/>
                <w:szCs w:val="21"/>
              </w:rPr>
              <w:t>Organizational unit represented</w:t>
            </w:r>
          </w:p>
        </w:tc>
        <w:tc>
          <w:tcPr>
            <w:tcW w:w="5184" w:type="dxa"/>
            <w:tcMar>
              <w:top w:w="55" w:type="dxa"/>
              <w:left w:w="70" w:type="dxa"/>
              <w:bottom w:w="55" w:type="dxa"/>
              <w:right w:w="70" w:type="dxa"/>
            </w:tcMar>
          </w:tcPr>
          <w:p w14:paraId="30FF83EC" w14:textId="77777777" w:rsidR="00EA7544" w:rsidRPr="000B1918" w:rsidRDefault="00EA7544"/>
        </w:tc>
      </w:tr>
      <w:tr w:rsidR="00EA7544" w:rsidRPr="000B1918" w14:paraId="11EB504F" w14:textId="77777777">
        <w:trPr>
          <w:cantSplit/>
          <w:jc w:val="center"/>
        </w:trPr>
        <w:tc>
          <w:tcPr>
            <w:tcW w:w="5184" w:type="dxa"/>
            <w:tcMar>
              <w:top w:w="55" w:type="dxa"/>
              <w:left w:w="70" w:type="dxa"/>
              <w:bottom w:w="55" w:type="dxa"/>
              <w:right w:w="70" w:type="dxa"/>
            </w:tcMar>
          </w:tcPr>
          <w:p w14:paraId="78ECDFB3" w14:textId="77777777" w:rsidR="00EA7544" w:rsidRPr="00B85368" w:rsidRDefault="00EA7544">
            <w:pPr>
              <w:rPr>
                <w:bCs/>
              </w:rPr>
            </w:pPr>
            <w:r w:rsidRPr="00B85368">
              <w:rPr>
                <w:rFonts w:cs="Arial"/>
                <w:bCs/>
                <w:szCs w:val="21"/>
              </w:rPr>
              <w:t>Current annual operating budget</w:t>
            </w:r>
          </w:p>
        </w:tc>
        <w:tc>
          <w:tcPr>
            <w:tcW w:w="5184" w:type="dxa"/>
            <w:tcMar>
              <w:top w:w="55" w:type="dxa"/>
              <w:left w:w="70" w:type="dxa"/>
              <w:bottom w:w="55" w:type="dxa"/>
              <w:right w:w="70" w:type="dxa"/>
            </w:tcMar>
          </w:tcPr>
          <w:p w14:paraId="324EBE67" w14:textId="77777777" w:rsidR="00EA7544" w:rsidRPr="000B1918" w:rsidRDefault="00EA7544">
            <w:r w:rsidRPr="000B1918">
              <w:rPr>
                <w:rFonts w:cs="Arial"/>
                <w:szCs w:val="21"/>
              </w:rPr>
              <w:t>$</w:t>
            </w:r>
          </w:p>
        </w:tc>
      </w:tr>
      <w:tr w:rsidR="00EA7544" w:rsidRPr="000B1918" w14:paraId="1F43BABB" w14:textId="77777777">
        <w:trPr>
          <w:cantSplit/>
          <w:jc w:val="center"/>
        </w:trPr>
        <w:tc>
          <w:tcPr>
            <w:tcW w:w="5184" w:type="dxa"/>
            <w:tcMar>
              <w:top w:w="55" w:type="dxa"/>
              <w:left w:w="70" w:type="dxa"/>
              <w:bottom w:w="55" w:type="dxa"/>
              <w:right w:w="70" w:type="dxa"/>
            </w:tcMar>
          </w:tcPr>
          <w:p w14:paraId="0B74A6D7" w14:textId="77777777" w:rsidR="00EA7544" w:rsidRPr="00B85368" w:rsidRDefault="00EA7544">
            <w:pPr>
              <w:rPr>
                <w:bCs/>
              </w:rPr>
            </w:pPr>
            <w:r w:rsidRPr="00B85368">
              <w:rPr>
                <w:rFonts w:cs="Arial"/>
                <w:bCs/>
                <w:szCs w:val="21"/>
              </w:rPr>
              <w:t>Largest annual federal or public grant portfolio administered during the past five years</w:t>
            </w:r>
          </w:p>
        </w:tc>
        <w:tc>
          <w:tcPr>
            <w:tcW w:w="5184" w:type="dxa"/>
            <w:tcMar>
              <w:top w:w="55" w:type="dxa"/>
              <w:left w:w="70" w:type="dxa"/>
              <w:bottom w:w="55" w:type="dxa"/>
              <w:right w:w="70" w:type="dxa"/>
            </w:tcMar>
          </w:tcPr>
          <w:p w14:paraId="15314C2B" w14:textId="77777777" w:rsidR="00EA7544" w:rsidRPr="000B1918" w:rsidRDefault="00EA7544">
            <w:r w:rsidRPr="000B1918">
              <w:rPr>
                <w:rFonts w:cs="Arial"/>
                <w:szCs w:val="21"/>
              </w:rPr>
              <w:t>$</w:t>
            </w:r>
          </w:p>
        </w:tc>
      </w:tr>
      <w:tr w:rsidR="00EA7544" w:rsidRPr="000B1918" w14:paraId="1C9FE7DB" w14:textId="77777777">
        <w:trPr>
          <w:cantSplit/>
          <w:jc w:val="center"/>
        </w:trPr>
        <w:tc>
          <w:tcPr>
            <w:tcW w:w="5184" w:type="dxa"/>
            <w:tcMar>
              <w:top w:w="55" w:type="dxa"/>
              <w:left w:w="70" w:type="dxa"/>
              <w:bottom w:w="55" w:type="dxa"/>
              <w:right w:w="70" w:type="dxa"/>
            </w:tcMar>
          </w:tcPr>
          <w:p w14:paraId="045F58C0" w14:textId="77777777" w:rsidR="00EA7544" w:rsidRPr="00B85368" w:rsidRDefault="00EA7544">
            <w:pPr>
              <w:rPr>
                <w:bCs/>
              </w:rPr>
            </w:pPr>
            <w:r w:rsidRPr="00B85368">
              <w:rPr>
                <w:rFonts w:cs="Arial"/>
                <w:bCs/>
                <w:szCs w:val="21"/>
              </w:rPr>
              <w:t>Largest coordinated-entry, homelessness-system, human-services, or comparable operating contract administered during the past five years</w:t>
            </w:r>
          </w:p>
        </w:tc>
        <w:tc>
          <w:tcPr>
            <w:tcW w:w="5184" w:type="dxa"/>
            <w:tcMar>
              <w:top w:w="55" w:type="dxa"/>
              <w:left w:w="70" w:type="dxa"/>
              <w:bottom w:w="55" w:type="dxa"/>
              <w:right w:w="70" w:type="dxa"/>
            </w:tcMar>
          </w:tcPr>
          <w:p w14:paraId="58DC75CC" w14:textId="77777777" w:rsidR="00EA7544" w:rsidRPr="000B1918" w:rsidRDefault="00EA7544">
            <w:r w:rsidRPr="000B1918">
              <w:rPr>
                <w:rFonts w:cs="Arial"/>
                <w:szCs w:val="21"/>
              </w:rPr>
              <w:t>$</w:t>
            </w:r>
          </w:p>
        </w:tc>
      </w:tr>
      <w:tr w:rsidR="00EA7544" w:rsidRPr="000B1918" w14:paraId="266E668F" w14:textId="77777777">
        <w:trPr>
          <w:cantSplit/>
          <w:jc w:val="center"/>
        </w:trPr>
        <w:tc>
          <w:tcPr>
            <w:tcW w:w="5184" w:type="dxa"/>
            <w:tcMar>
              <w:top w:w="55" w:type="dxa"/>
              <w:left w:w="70" w:type="dxa"/>
              <w:bottom w:w="55" w:type="dxa"/>
              <w:right w:w="70" w:type="dxa"/>
            </w:tcMar>
          </w:tcPr>
          <w:p w14:paraId="3D8E80BE" w14:textId="77777777" w:rsidR="00EA7544" w:rsidRPr="00B85368" w:rsidRDefault="00EA7544">
            <w:pPr>
              <w:rPr>
                <w:bCs/>
              </w:rPr>
            </w:pPr>
            <w:r w:rsidRPr="00B85368">
              <w:rPr>
                <w:rFonts w:cs="Arial"/>
                <w:bCs/>
                <w:szCs w:val="21"/>
              </w:rPr>
              <w:t>Years administering federal grants or comparable public funding</w:t>
            </w:r>
          </w:p>
        </w:tc>
        <w:tc>
          <w:tcPr>
            <w:tcW w:w="5184" w:type="dxa"/>
            <w:tcMar>
              <w:top w:w="55" w:type="dxa"/>
              <w:left w:w="70" w:type="dxa"/>
              <w:bottom w:w="55" w:type="dxa"/>
              <w:right w:w="70" w:type="dxa"/>
            </w:tcMar>
          </w:tcPr>
          <w:p w14:paraId="1EEDDE1B" w14:textId="77777777" w:rsidR="00EA7544" w:rsidRPr="000B1918" w:rsidRDefault="00EA7544"/>
        </w:tc>
      </w:tr>
      <w:tr w:rsidR="00EA7544" w:rsidRPr="000B1918" w14:paraId="74B2919F" w14:textId="77777777">
        <w:trPr>
          <w:cantSplit/>
          <w:jc w:val="center"/>
        </w:trPr>
        <w:tc>
          <w:tcPr>
            <w:tcW w:w="5184" w:type="dxa"/>
            <w:tcMar>
              <w:top w:w="55" w:type="dxa"/>
              <w:left w:w="70" w:type="dxa"/>
              <w:bottom w:w="55" w:type="dxa"/>
              <w:right w:w="70" w:type="dxa"/>
            </w:tcMar>
          </w:tcPr>
          <w:p w14:paraId="746150FD" w14:textId="77777777" w:rsidR="00EA7544" w:rsidRPr="00B85368" w:rsidRDefault="00EA7544">
            <w:pPr>
              <w:rPr>
                <w:bCs/>
              </w:rPr>
            </w:pPr>
            <w:r w:rsidRPr="00B85368">
              <w:rPr>
                <w:rFonts w:cs="Arial"/>
                <w:bCs/>
                <w:szCs w:val="21"/>
              </w:rPr>
              <w:t>Subject to annual independent audit and/or Single Audit, as applicable</w:t>
            </w:r>
          </w:p>
        </w:tc>
        <w:tc>
          <w:tcPr>
            <w:tcW w:w="5184" w:type="dxa"/>
            <w:tcMar>
              <w:top w:w="55" w:type="dxa"/>
              <w:left w:w="70" w:type="dxa"/>
              <w:bottom w:w="55" w:type="dxa"/>
              <w:right w:w="70" w:type="dxa"/>
            </w:tcMar>
          </w:tcPr>
          <w:p w14:paraId="546D0055" w14:textId="77777777" w:rsidR="00EA7544" w:rsidRPr="000B1918" w:rsidRDefault="00EA7544">
            <w:r w:rsidRPr="000B1918">
              <w:rPr>
                <w:rFonts w:cs="Arial"/>
                <w:szCs w:val="21"/>
              </w:rPr>
              <w:t>Yes / No</w:t>
            </w:r>
          </w:p>
        </w:tc>
      </w:tr>
      <w:tr w:rsidR="00EA7544" w:rsidRPr="000B1918" w14:paraId="1CD25F27" w14:textId="77777777">
        <w:trPr>
          <w:cantSplit/>
          <w:jc w:val="center"/>
        </w:trPr>
        <w:tc>
          <w:tcPr>
            <w:tcW w:w="5184" w:type="dxa"/>
            <w:tcMar>
              <w:top w:w="55" w:type="dxa"/>
              <w:left w:w="70" w:type="dxa"/>
              <w:bottom w:w="55" w:type="dxa"/>
              <w:right w:w="70" w:type="dxa"/>
            </w:tcMar>
          </w:tcPr>
          <w:p w14:paraId="01896B50" w14:textId="77777777" w:rsidR="00EA7544" w:rsidRPr="00B85368" w:rsidRDefault="00EA7544">
            <w:pPr>
              <w:rPr>
                <w:bCs/>
              </w:rPr>
            </w:pPr>
            <w:r w:rsidRPr="00B85368">
              <w:rPr>
                <w:rFonts w:cs="Arial"/>
                <w:bCs/>
                <w:szCs w:val="21"/>
              </w:rPr>
              <w:t>Material audit, grant, fiscal, or regulatory findings within the past three years</w:t>
            </w:r>
          </w:p>
        </w:tc>
        <w:tc>
          <w:tcPr>
            <w:tcW w:w="5184" w:type="dxa"/>
            <w:tcMar>
              <w:top w:w="55" w:type="dxa"/>
              <w:left w:w="70" w:type="dxa"/>
              <w:bottom w:w="55" w:type="dxa"/>
              <w:right w:w="70" w:type="dxa"/>
            </w:tcMar>
          </w:tcPr>
          <w:p w14:paraId="0FE69AEE" w14:textId="77777777" w:rsidR="00EA7544" w:rsidRPr="000B1918" w:rsidRDefault="00EA7544">
            <w:r w:rsidRPr="000B1918">
              <w:rPr>
                <w:rFonts w:cs="Arial"/>
                <w:szCs w:val="21"/>
              </w:rPr>
              <w:t>Yes / No</w:t>
            </w:r>
          </w:p>
        </w:tc>
      </w:tr>
      <w:tr w:rsidR="00EA7544" w:rsidRPr="000B1918" w14:paraId="144862A2" w14:textId="77777777">
        <w:trPr>
          <w:cantSplit/>
          <w:jc w:val="center"/>
        </w:trPr>
        <w:tc>
          <w:tcPr>
            <w:tcW w:w="5184" w:type="dxa"/>
            <w:tcMar>
              <w:top w:w="55" w:type="dxa"/>
              <w:left w:w="70" w:type="dxa"/>
              <w:bottom w:w="55" w:type="dxa"/>
              <w:right w:w="70" w:type="dxa"/>
            </w:tcMar>
          </w:tcPr>
          <w:p w14:paraId="4D990D1B" w14:textId="77777777" w:rsidR="00EA7544" w:rsidRPr="00B85368" w:rsidRDefault="00EA7544">
            <w:pPr>
              <w:rPr>
                <w:bCs/>
              </w:rPr>
            </w:pPr>
            <w:r w:rsidRPr="00B85368">
              <w:rPr>
                <w:rFonts w:cs="Arial"/>
                <w:bCs/>
                <w:szCs w:val="21"/>
              </w:rPr>
              <w:t>Financial/grant management system(s) used</w:t>
            </w:r>
          </w:p>
        </w:tc>
        <w:tc>
          <w:tcPr>
            <w:tcW w:w="5184" w:type="dxa"/>
            <w:tcMar>
              <w:top w:w="55" w:type="dxa"/>
              <w:left w:w="70" w:type="dxa"/>
              <w:bottom w:w="55" w:type="dxa"/>
              <w:right w:w="70" w:type="dxa"/>
            </w:tcMar>
          </w:tcPr>
          <w:p w14:paraId="0398B445" w14:textId="77777777" w:rsidR="00EA7544" w:rsidRPr="000B1918" w:rsidRDefault="00EA7544"/>
        </w:tc>
      </w:tr>
      <w:tr w:rsidR="00EA7544" w:rsidRPr="000B1918" w14:paraId="661F2C13" w14:textId="77777777">
        <w:trPr>
          <w:cantSplit/>
          <w:jc w:val="center"/>
        </w:trPr>
        <w:tc>
          <w:tcPr>
            <w:tcW w:w="5184" w:type="dxa"/>
            <w:tcMar>
              <w:top w:w="55" w:type="dxa"/>
              <w:left w:w="70" w:type="dxa"/>
              <w:bottom w:w="55" w:type="dxa"/>
              <w:right w:w="70" w:type="dxa"/>
            </w:tcMar>
          </w:tcPr>
          <w:p w14:paraId="37FC90BB" w14:textId="77777777" w:rsidR="00EA7544" w:rsidRPr="00B85368" w:rsidRDefault="00EA7544">
            <w:pPr>
              <w:rPr>
                <w:bCs/>
              </w:rPr>
            </w:pPr>
            <w:r w:rsidRPr="00B85368">
              <w:rPr>
                <w:rFonts w:cs="Arial"/>
                <w:bCs/>
                <w:szCs w:val="21"/>
              </w:rPr>
              <w:t>Department/entity that would administer CES grants, contracts, subcontracts, and fiscal responsibilities</w:t>
            </w:r>
          </w:p>
        </w:tc>
        <w:tc>
          <w:tcPr>
            <w:tcW w:w="5184" w:type="dxa"/>
            <w:tcMar>
              <w:top w:w="55" w:type="dxa"/>
              <w:left w:w="70" w:type="dxa"/>
              <w:bottom w:w="55" w:type="dxa"/>
              <w:right w:w="70" w:type="dxa"/>
            </w:tcMar>
          </w:tcPr>
          <w:p w14:paraId="6F493264" w14:textId="77777777" w:rsidR="00EA7544" w:rsidRPr="000B1918" w:rsidRDefault="00EA7544"/>
        </w:tc>
      </w:tr>
    </w:tbl>
    <w:p w14:paraId="54EAB795" w14:textId="77777777" w:rsidR="00EA7544" w:rsidRPr="000B1918" w:rsidRDefault="00EA7544" w:rsidP="00EA7544">
      <w:pPr>
        <w:spacing w:after="20"/>
      </w:pPr>
    </w:p>
    <w:p w14:paraId="4B91B16F" w14:textId="77777777" w:rsidR="00EA7544" w:rsidRPr="000B1918" w:rsidRDefault="00EA7544" w:rsidP="00EA7544">
      <w:pPr>
        <w:keepNext/>
        <w:spacing w:before="160" w:after="60" w:line="240" w:lineRule="auto"/>
      </w:pPr>
      <w:r>
        <w:rPr>
          <w:rFonts w:cs="Arial"/>
          <w:b/>
          <w:szCs w:val="21"/>
        </w:rPr>
        <w:t>6</w:t>
      </w:r>
      <w:r w:rsidRPr="000B1918">
        <w:rPr>
          <w:rFonts w:cs="Arial"/>
          <w:b/>
          <w:szCs w:val="21"/>
        </w:rPr>
        <w:t>B. Relevant Grant and Contract Administration Experience</w:t>
      </w:r>
    </w:p>
    <w:p w14:paraId="2F50D527" w14:textId="77777777" w:rsidR="00EA7544" w:rsidRDefault="00EA7544" w:rsidP="00EA7544">
      <w:r w:rsidRPr="560C1270">
        <w:t xml:space="preserve">Describe </w:t>
      </w:r>
      <w:r>
        <w:t>an</w:t>
      </w:r>
      <w:r w:rsidRPr="560C1270">
        <w:t xml:space="preserve"> example from the past </w:t>
      </w:r>
      <w:r>
        <w:t xml:space="preserve">five </w:t>
      </w:r>
      <w:r w:rsidRPr="560C1270">
        <w:t xml:space="preserve">years in which the Applicant or another proposed </w:t>
      </w:r>
      <w:r>
        <w:t xml:space="preserve">CES Management Entity </w:t>
      </w:r>
      <w:r w:rsidRPr="560C1270">
        <w:t xml:space="preserve">team member administered a federal or other public grant involving a community planning role </w:t>
      </w:r>
      <w:r w:rsidRPr="560C1270">
        <w:lastRenderedPageBreak/>
        <w:t xml:space="preserve">comparable in complexity to the </w:t>
      </w:r>
      <w:r>
        <w:t>CES Management Entity</w:t>
      </w:r>
      <w:r w:rsidRPr="560C1270">
        <w:t xml:space="preserve"> function. Identify the funding or contract value, entity with relevant experience, Applicant/team member role, procurement or vendor-oversight responsibilities, fiscal and grant-reporting responsibilities, any material audit or monitoring findings, and the result or outcome.</w:t>
      </w:r>
    </w:p>
    <w:p w14:paraId="4B0E0D3D" w14:textId="77777777" w:rsidR="00EA7544" w:rsidRPr="000B1918" w:rsidRDefault="00EA7544" w:rsidP="00EA7544">
      <w:r w:rsidRPr="560C1270">
        <w:rPr>
          <w:rFonts w:eastAsia="Arial" w:cs="Arial"/>
          <w:szCs w:val="21"/>
          <w:u w:val="single"/>
        </w:rPr>
        <w:t xml:space="preserve">Applicant Response – Maximum </w:t>
      </w:r>
      <w:r>
        <w:rPr>
          <w:rFonts w:eastAsia="Arial" w:cs="Arial"/>
          <w:szCs w:val="21"/>
          <w:u w:val="single"/>
        </w:rPr>
        <w:t>500 Words</w:t>
      </w:r>
    </w:p>
    <w:tbl>
      <w:tblPr>
        <w:tblStyle w:val="TableGrid"/>
        <w:tblW w:w="0" w:type="auto"/>
        <w:jc w:val="center"/>
        <w:tblLook w:val="04A0" w:firstRow="1" w:lastRow="0" w:firstColumn="1" w:lastColumn="0" w:noHBand="0" w:noVBand="1"/>
      </w:tblPr>
      <w:tblGrid>
        <w:gridCol w:w="10070"/>
      </w:tblGrid>
      <w:tr w:rsidR="00EA7544" w:rsidRPr="000B1918" w14:paraId="10FF0B08" w14:textId="77777777">
        <w:trPr>
          <w:jc w:val="center"/>
        </w:trPr>
        <w:tc>
          <w:tcPr>
            <w:tcW w:w="10070" w:type="dxa"/>
            <w:tcMar>
              <w:top w:w="90" w:type="dxa"/>
              <w:left w:w="70" w:type="dxa"/>
              <w:bottom w:w="90" w:type="dxa"/>
              <w:right w:w="70" w:type="dxa"/>
            </w:tcMar>
          </w:tcPr>
          <w:p w14:paraId="751EAF5B" w14:textId="77777777" w:rsidR="00EA7544" w:rsidRPr="000B1918" w:rsidRDefault="00EA7544">
            <w:pPr>
              <w:spacing w:line="240" w:lineRule="auto"/>
              <w:rPr>
                <w:i/>
                <w:iCs/>
              </w:rPr>
            </w:pPr>
            <w:r w:rsidRPr="50FE56DE">
              <w:rPr>
                <w:i/>
                <w:iCs/>
              </w:rPr>
              <w:t>Enter response here</w:t>
            </w:r>
          </w:p>
          <w:p w14:paraId="353A19DD" w14:textId="77777777" w:rsidR="00EA7544" w:rsidRPr="000B1918" w:rsidRDefault="00EA7544"/>
        </w:tc>
      </w:tr>
    </w:tbl>
    <w:p w14:paraId="2356D9EC" w14:textId="77777777" w:rsidR="00EA7544" w:rsidRPr="000B1918" w:rsidRDefault="00EA7544" w:rsidP="00EA7544">
      <w:pPr>
        <w:spacing w:after="20"/>
      </w:pPr>
    </w:p>
    <w:p w14:paraId="55F2E60F" w14:textId="77777777" w:rsidR="00EA7544" w:rsidRPr="001142CE" w:rsidRDefault="00EA7544" w:rsidP="00EA7544">
      <w:pPr>
        <w:spacing w:line="240" w:lineRule="auto"/>
        <w:rPr>
          <w:b/>
          <w:bCs/>
        </w:rPr>
      </w:pPr>
      <w:bookmarkStart w:id="21" w:name="_Toc239546020"/>
      <w:r>
        <w:rPr>
          <w:b/>
          <w:bCs/>
        </w:rPr>
        <w:t xml:space="preserve">7. </w:t>
      </w:r>
      <w:r w:rsidRPr="001142CE">
        <w:rPr>
          <w:b/>
          <w:bCs/>
        </w:rPr>
        <w:t>Authorized Certification</w:t>
      </w:r>
    </w:p>
    <w:p w14:paraId="6270B78C" w14:textId="77777777" w:rsidR="00EA7544" w:rsidRPr="00B67681" w:rsidRDefault="00EA7544" w:rsidP="00EA7544">
      <w:pPr>
        <w:spacing w:before="40" w:after="40"/>
        <w:rPr>
          <w:rFonts w:cs="Arial"/>
          <w:sz w:val="20"/>
          <w:szCs w:val="20"/>
        </w:rPr>
      </w:pPr>
      <w:r w:rsidRPr="00B67681">
        <w:rPr>
          <w:rFonts w:cs="Arial"/>
          <w:sz w:val="20"/>
          <w:szCs w:val="20"/>
        </w:rPr>
        <w:t xml:space="preserve">By signing below, the authorized representative certifies that the information provided is accurate and complete, the Applicant intends to apply for the role(s) selected above, and the undersigned is authorized to submit this </w:t>
      </w:r>
      <w:r>
        <w:rPr>
          <w:rFonts w:cs="Arial"/>
          <w:sz w:val="20"/>
          <w:szCs w:val="20"/>
        </w:rPr>
        <w:t>application</w:t>
      </w:r>
      <w:r w:rsidRPr="00B67681">
        <w:rPr>
          <w:rFonts w:cs="Arial"/>
          <w:sz w:val="20"/>
          <w:szCs w:val="20"/>
        </w:rPr>
        <w:t xml:space="preserve"> on the Applicant’s behalf.</w:t>
      </w:r>
    </w:p>
    <w:tbl>
      <w:tblPr>
        <w:tblStyle w:val="TableGrid"/>
        <w:tblW w:w="5000" w:type="pct"/>
        <w:jc w:val="center"/>
        <w:tblLook w:val="04A0" w:firstRow="1" w:lastRow="0" w:firstColumn="1" w:lastColumn="0" w:noHBand="0" w:noVBand="1"/>
      </w:tblPr>
      <w:tblGrid>
        <w:gridCol w:w="4111"/>
        <w:gridCol w:w="5959"/>
      </w:tblGrid>
      <w:tr w:rsidR="00EA7544" w:rsidRPr="00B67681" w14:paraId="6AC04C0B" w14:textId="77777777">
        <w:trPr>
          <w:cantSplit/>
          <w:jc w:val="center"/>
        </w:trPr>
        <w:tc>
          <w:tcPr>
            <w:tcW w:w="2041" w:type="pct"/>
            <w:tcMar>
              <w:top w:w="55" w:type="dxa"/>
              <w:left w:w="70" w:type="dxa"/>
              <w:bottom w:w="55" w:type="dxa"/>
              <w:right w:w="70" w:type="dxa"/>
            </w:tcMar>
            <w:vAlign w:val="center"/>
          </w:tcPr>
          <w:p w14:paraId="193E577E" w14:textId="77777777" w:rsidR="00EA7544" w:rsidRPr="00B67681" w:rsidRDefault="00EA7544">
            <w:pPr>
              <w:rPr>
                <w:rFonts w:cs="Arial"/>
                <w:sz w:val="20"/>
                <w:szCs w:val="20"/>
              </w:rPr>
            </w:pPr>
            <w:r w:rsidRPr="00B67681">
              <w:rPr>
                <w:rFonts w:cs="Arial"/>
                <w:b/>
                <w:sz w:val="20"/>
                <w:szCs w:val="20"/>
              </w:rPr>
              <w:t>Authorized Representative Name / Title</w:t>
            </w:r>
          </w:p>
        </w:tc>
        <w:tc>
          <w:tcPr>
            <w:tcW w:w="2959" w:type="pct"/>
            <w:tcMar>
              <w:top w:w="55" w:type="dxa"/>
              <w:left w:w="70" w:type="dxa"/>
              <w:bottom w:w="55" w:type="dxa"/>
              <w:right w:w="70" w:type="dxa"/>
            </w:tcMar>
            <w:vAlign w:val="center"/>
          </w:tcPr>
          <w:p w14:paraId="07AF4A41" w14:textId="77777777" w:rsidR="00EA7544" w:rsidRPr="001D2DC6" w:rsidRDefault="00EA7544">
            <w:pPr>
              <w:rPr>
                <w:rFonts w:cs="Arial"/>
                <w:i/>
                <w:iCs/>
                <w:sz w:val="20"/>
                <w:szCs w:val="20"/>
              </w:rPr>
            </w:pPr>
            <w:r w:rsidRPr="001D2DC6">
              <w:rPr>
                <w:rFonts w:cs="Arial"/>
                <w:i/>
                <w:iCs/>
                <w:sz w:val="20"/>
                <w:szCs w:val="20"/>
              </w:rPr>
              <w:t>Enter response here</w:t>
            </w:r>
          </w:p>
        </w:tc>
      </w:tr>
      <w:tr w:rsidR="00EA7544" w:rsidRPr="00B67681" w14:paraId="06C86011" w14:textId="77777777">
        <w:trPr>
          <w:cantSplit/>
          <w:jc w:val="center"/>
        </w:trPr>
        <w:tc>
          <w:tcPr>
            <w:tcW w:w="2041" w:type="pct"/>
            <w:tcMar>
              <w:top w:w="55" w:type="dxa"/>
              <w:left w:w="70" w:type="dxa"/>
              <w:bottom w:w="55" w:type="dxa"/>
              <w:right w:w="70" w:type="dxa"/>
            </w:tcMar>
            <w:vAlign w:val="center"/>
          </w:tcPr>
          <w:p w14:paraId="6E32372E" w14:textId="77777777" w:rsidR="00EA7544" w:rsidRPr="00B67681" w:rsidRDefault="00EA7544">
            <w:pPr>
              <w:rPr>
                <w:rFonts w:cs="Arial"/>
                <w:sz w:val="20"/>
                <w:szCs w:val="20"/>
              </w:rPr>
            </w:pPr>
            <w:r w:rsidRPr="00B67681">
              <w:rPr>
                <w:rFonts w:cs="Arial"/>
                <w:b/>
                <w:sz w:val="20"/>
                <w:szCs w:val="20"/>
              </w:rPr>
              <w:t>Signature</w:t>
            </w:r>
          </w:p>
        </w:tc>
        <w:tc>
          <w:tcPr>
            <w:tcW w:w="2959" w:type="pct"/>
            <w:tcMar>
              <w:top w:w="55" w:type="dxa"/>
              <w:left w:w="70" w:type="dxa"/>
              <w:bottom w:w="55" w:type="dxa"/>
              <w:right w:w="70" w:type="dxa"/>
            </w:tcMar>
            <w:vAlign w:val="center"/>
          </w:tcPr>
          <w:p w14:paraId="177BE337" w14:textId="77777777" w:rsidR="00EA7544" w:rsidRPr="001D2DC6" w:rsidRDefault="00EA7544">
            <w:pPr>
              <w:rPr>
                <w:rFonts w:cs="Arial"/>
                <w:i/>
                <w:iCs/>
                <w:sz w:val="20"/>
                <w:szCs w:val="20"/>
              </w:rPr>
            </w:pPr>
            <w:r w:rsidRPr="001D2DC6">
              <w:rPr>
                <w:rFonts w:cs="Arial"/>
                <w:i/>
                <w:iCs/>
                <w:sz w:val="20"/>
                <w:szCs w:val="20"/>
              </w:rPr>
              <w:t>Enter response here</w:t>
            </w:r>
          </w:p>
        </w:tc>
      </w:tr>
      <w:tr w:rsidR="00EA7544" w:rsidRPr="00B67681" w14:paraId="2CBE972D" w14:textId="77777777">
        <w:trPr>
          <w:cantSplit/>
          <w:jc w:val="center"/>
        </w:trPr>
        <w:tc>
          <w:tcPr>
            <w:tcW w:w="2041" w:type="pct"/>
            <w:tcMar>
              <w:top w:w="55" w:type="dxa"/>
              <w:left w:w="70" w:type="dxa"/>
              <w:bottom w:w="55" w:type="dxa"/>
              <w:right w:w="70" w:type="dxa"/>
            </w:tcMar>
            <w:vAlign w:val="center"/>
          </w:tcPr>
          <w:p w14:paraId="501A30A9" w14:textId="77777777" w:rsidR="00EA7544" w:rsidRPr="00B67681" w:rsidRDefault="00EA7544">
            <w:pPr>
              <w:rPr>
                <w:rFonts w:cs="Arial"/>
                <w:sz w:val="20"/>
                <w:szCs w:val="20"/>
              </w:rPr>
            </w:pPr>
            <w:r w:rsidRPr="00B67681">
              <w:rPr>
                <w:rFonts w:cs="Arial"/>
                <w:b/>
                <w:sz w:val="20"/>
                <w:szCs w:val="20"/>
              </w:rPr>
              <w:t>Date</w:t>
            </w:r>
          </w:p>
        </w:tc>
        <w:tc>
          <w:tcPr>
            <w:tcW w:w="2959" w:type="pct"/>
            <w:tcMar>
              <w:top w:w="55" w:type="dxa"/>
              <w:left w:w="70" w:type="dxa"/>
              <w:bottom w:w="55" w:type="dxa"/>
              <w:right w:w="70" w:type="dxa"/>
            </w:tcMar>
            <w:vAlign w:val="center"/>
          </w:tcPr>
          <w:p w14:paraId="17C99DFC" w14:textId="77777777" w:rsidR="00EA7544" w:rsidRPr="001D2DC6" w:rsidRDefault="00EA7544">
            <w:pPr>
              <w:rPr>
                <w:rFonts w:cs="Arial"/>
                <w:i/>
                <w:iCs/>
                <w:sz w:val="20"/>
                <w:szCs w:val="20"/>
              </w:rPr>
            </w:pPr>
            <w:r w:rsidRPr="001D2DC6">
              <w:rPr>
                <w:rFonts w:cs="Arial"/>
                <w:i/>
                <w:iCs/>
                <w:sz w:val="20"/>
                <w:szCs w:val="20"/>
              </w:rPr>
              <w:t>Enter response here</w:t>
            </w:r>
          </w:p>
        </w:tc>
      </w:tr>
    </w:tbl>
    <w:p w14:paraId="26BA6FE4" w14:textId="77777777" w:rsidR="00EA7544" w:rsidRPr="00B67681" w:rsidRDefault="00EA7544" w:rsidP="00EA7544">
      <w:pPr>
        <w:spacing w:before="40"/>
        <w:rPr>
          <w:rFonts w:cs="Arial"/>
          <w:sz w:val="20"/>
          <w:szCs w:val="20"/>
        </w:rPr>
      </w:pPr>
    </w:p>
    <w:p w14:paraId="59634FCC" w14:textId="77777777" w:rsidR="00EA7544" w:rsidRDefault="00EA7544" w:rsidP="00EA7544">
      <w:pPr>
        <w:spacing w:after="0" w:line="240" w:lineRule="auto"/>
        <w:sectPr w:rsidR="00EA7544" w:rsidSect="00EA7544">
          <w:headerReference w:type="default" r:id="rId34"/>
          <w:headerReference w:type="first" r:id="rId35"/>
          <w:footerReference w:type="first" r:id="rId36"/>
          <w:pgSz w:w="12240" w:h="15840"/>
          <w:pgMar w:top="1440" w:right="1080" w:bottom="1440" w:left="1080" w:header="720" w:footer="720" w:gutter="0"/>
          <w:pgNumType w:start="1"/>
          <w:cols w:space="720"/>
          <w:formProt w:val="0"/>
          <w:docGrid w:linePitch="360"/>
        </w:sectPr>
      </w:pPr>
    </w:p>
    <w:p w14:paraId="51F93A5F" w14:textId="77777777" w:rsidR="00EA7544" w:rsidRPr="000B1918" w:rsidRDefault="00EA7544" w:rsidP="00EA7544">
      <w:pPr>
        <w:spacing w:after="0" w:line="240" w:lineRule="auto"/>
      </w:pPr>
    </w:p>
    <w:p w14:paraId="6141329D" w14:textId="77777777" w:rsidR="00EA7544" w:rsidRDefault="00EA7544" w:rsidP="00EA7544">
      <w:pPr>
        <w:spacing w:after="0" w:line="240" w:lineRule="auto"/>
      </w:pPr>
      <w:bookmarkStart w:id="22" w:name="_Toc239182276"/>
    </w:p>
    <w:p w14:paraId="1D3FA4A7" w14:textId="77777777" w:rsidR="00EA7544" w:rsidRDefault="00EA7544" w:rsidP="00EA7544">
      <w:pPr>
        <w:spacing w:after="0" w:line="240" w:lineRule="auto"/>
      </w:pPr>
    </w:p>
    <w:p w14:paraId="2D9C588F" w14:textId="77777777" w:rsidR="00EA7544" w:rsidRDefault="00EA7544" w:rsidP="00EA7544">
      <w:pPr>
        <w:spacing w:after="0" w:line="240" w:lineRule="auto"/>
      </w:pPr>
    </w:p>
    <w:p w14:paraId="61FE4123" w14:textId="77777777" w:rsidR="00EA7544" w:rsidRDefault="00EA7544" w:rsidP="00EA7544">
      <w:pPr>
        <w:spacing w:after="0" w:line="240" w:lineRule="auto"/>
      </w:pPr>
    </w:p>
    <w:p w14:paraId="7215B7B9" w14:textId="77777777" w:rsidR="00EA7544" w:rsidRDefault="00EA7544" w:rsidP="00EA7544">
      <w:pPr>
        <w:spacing w:after="0" w:line="240" w:lineRule="auto"/>
      </w:pPr>
      <w:r>
        <w:rPr>
          <w:noProof/>
        </w:rPr>
        <w:drawing>
          <wp:inline distT="114300" distB="114300" distL="114300" distR="114300" wp14:anchorId="2E5BAA9C" wp14:editId="0DACF9C8">
            <wp:extent cx="4826000" cy="965200"/>
            <wp:effectExtent l="0" t="0" r="0" b="6350"/>
            <wp:docPr id="867430191" name="image1.png" descr="P210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30191" name="image1.png" descr="P2100#yIS1"/>
                    <pic:cNvPicPr preferRelativeResize="0"/>
                  </pic:nvPicPr>
                  <pic:blipFill>
                    <a:blip r:embed="rId10"/>
                    <a:srcRect/>
                    <a:stretch>
                      <a:fillRect/>
                    </a:stretch>
                  </pic:blipFill>
                  <pic:spPr>
                    <a:xfrm>
                      <a:off x="0" y="0"/>
                      <a:ext cx="4826000" cy="965200"/>
                    </a:xfrm>
                    <a:prstGeom prst="rect">
                      <a:avLst/>
                    </a:prstGeom>
                    <a:ln/>
                  </pic:spPr>
                </pic:pic>
              </a:graphicData>
            </a:graphic>
          </wp:inline>
        </w:drawing>
      </w:r>
    </w:p>
    <w:p w14:paraId="46363682" w14:textId="77777777" w:rsidR="00EA7544" w:rsidRDefault="00EA7544" w:rsidP="00EA7544">
      <w:pPr>
        <w:spacing w:after="0" w:line="240" w:lineRule="auto"/>
      </w:pPr>
    </w:p>
    <w:p w14:paraId="28D5EE46" w14:textId="77777777" w:rsidR="00EA7544" w:rsidRDefault="00EA7544" w:rsidP="00EA7544">
      <w:pPr>
        <w:spacing w:after="0" w:line="240" w:lineRule="auto"/>
      </w:pPr>
    </w:p>
    <w:p w14:paraId="3222AD20" w14:textId="77777777" w:rsidR="00EA7544" w:rsidRDefault="00EA7544" w:rsidP="00EA7544">
      <w:pPr>
        <w:spacing w:after="0" w:line="240" w:lineRule="auto"/>
      </w:pPr>
    </w:p>
    <w:p w14:paraId="77587937" w14:textId="77777777" w:rsidR="00EA7544" w:rsidRDefault="00EA7544" w:rsidP="00EA7544">
      <w:pPr>
        <w:spacing w:after="0" w:line="240" w:lineRule="auto"/>
      </w:pPr>
    </w:p>
    <w:p w14:paraId="182F35F5" w14:textId="77777777" w:rsidR="00EA7544" w:rsidRPr="00D97D26" w:rsidRDefault="00EA7544" w:rsidP="00EA7544">
      <w:pPr>
        <w:pStyle w:val="Title"/>
        <w:rPr>
          <w:rFonts w:cs="Arial"/>
        </w:rPr>
      </w:pPr>
      <w:r w:rsidRPr="00D97D26">
        <w:t>REQUEST FOR QUALIFICATIONS (RFQ)</w:t>
      </w:r>
    </w:p>
    <w:p w14:paraId="6635BEF6" w14:textId="77777777" w:rsidR="00EA7544" w:rsidRPr="00D97D26" w:rsidRDefault="00EA7544" w:rsidP="00EA7544">
      <w:pPr>
        <w:pStyle w:val="Title"/>
        <w:rPr>
          <w:rFonts w:cs="Arial"/>
        </w:rPr>
      </w:pPr>
      <w:r w:rsidRPr="00D97D26">
        <w:rPr>
          <w:sz w:val="34"/>
          <w:szCs w:val="34"/>
        </w:rPr>
        <w:t>Los Angeles Continuum of Care (CoC) - CA-600</w:t>
      </w:r>
    </w:p>
    <w:p w14:paraId="36EBBDBB" w14:textId="77777777" w:rsidR="00EA7544" w:rsidRPr="00D97D26" w:rsidRDefault="00EA7544" w:rsidP="00EA7544">
      <w:pPr>
        <w:pStyle w:val="Title"/>
        <w:rPr>
          <w:rFonts w:cs="Arial"/>
        </w:rPr>
      </w:pPr>
      <w:r w:rsidRPr="00D97D26">
        <w:rPr>
          <w:sz w:val="34"/>
        </w:rPr>
        <w:t>FY 2027 Administrative Lead Entity Functions</w:t>
      </w:r>
    </w:p>
    <w:p w14:paraId="0CDA8B06" w14:textId="77777777" w:rsidR="00EA7544" w:rsidRPr="00CB7BBD" w:rsidRDefault="00EA7544" w:rsidP="00EA7544">
      <w:pPr>
        <w:pStyle w:val="Heading1"/>
        <w:ind w:left="432" w:hanging="432"/>
        <w:rPr>
          <w:color w:val="auto"/>
        </w:rPr>
      </w:pPr>
      <w:bookmarkStart w:id="23" w:name="_Toc239666947"/>
      <w:r w:rsidRPr="00CB7BBD">
        <w:rPr>
          <w:color w:val="auto"/>
        </w:rPr>
        <w:t>Application:</w:t>
      </w:r>
      <w:r w:rsidRPr="00F3577D">
        <w:rPr>
          <w:color w:val="auto"/>
        </w:rPr>
        <w:t xml:space="preserve"> Point-</w:t>
      </w:r>
      <w:r>
        <w:rPr>
          <w:color w:val="auto"/>
        </w:rPr>
        <w:t>In</w:t>
      </w:r>
      <w:r w:rsidRPr="00F3577D">
        <w:rPr>
          <w:color w:val="auto"/>
        </w:rPr>
        <w:t>-Time Count Administrator</w:t>
      </w:r>
      <w:bookmarkEnd w:id="23"/>
      <w:r w:rsidRPr="00F3577D">
        <w:rPr>
          <w:color w:val="auto"/>
        </w:rPr>
        <w:t xml:space="preserve"> </w:t>
      </w:r>
      <w:r>
        <w:rPr>
          <w:color w:val="auto"/>
        </w:rPr>
        <w:t xml:space="preserve"> </w:t>
      </w:r>
    </w:p>
    <w:p w14:paraId="371421B9" w14:textId="77777777" w:rsidR="00EA7544" w:rsidRPr="00B67681" w:rsidRDefault="00EA7544" w:rsidP="00EA7544">
      <w:pPr>
        <w:spacing w:before="40"/>
        <w:rPr>
          <w:rFonts w:cs="Arial"/>
          <w:sz w:val="20"/>
          <w:szCs w:val="20"/>
        </w:rPr>
      </w:pPr>
    </w:p>
    <w:p w14:paraId="1A5E870F" w14:textId="77777777" w:rsidR="00EA7544" w:rsidRDefault="00EA7544" w:rsidP="00EA7544">
      <w:pPr>
        <w:spacing w:after="0" w:line="240" w:lineRule="auto"/>
        <w:rPr>
          <w:rFonts w:eastAsia="Arial" w:cs="Arial"/>
          <w:szCs w:val="21"/>
        </w:rPr>
      </w:pPr>
    </w:p>
    <w:p w14:paraId="376FFD8D" w14:textId="77777777" w:rsidR="00EA7544" w:rsidRDefault="00EA7544" w:rsidP="00EA7544">
      <w:pPr>
        <w:pStyle w:val="Heading2"/>
        <w:spacing w:after="40" w:line="240" w:lineRule="auto"/>
        <w:rPr>
          <w:rFonts w:ascii="Arial" w:eastAsia="Arial" w:hAnsi="Arial" w:cs="Arial"/>
        </w:rPr>
        <w:sectPr w:rsidR="00EA7544" w:rsidSect="00EA7544">
          <w:headerReference w:type="first" r:id="rId37"/>
          <w:footerReference w:type="first" r:id="rId38"/>
          <w:pgSz w:w="12240" w:h="15840"/>
          <w:pgMar w:top="1440" w:right="1080" w:bottom="1440" w:left="1080" w:header="720" w:footer="720" w:gutter="0"/>
          <w:pgNumType w:start="1"/>
          <w:cols w:space="720"/>
          <w:formProt w:val="0"/>
          <w:titlePg/>
          <w:docGrid w:linePitch="360"/>
        </w:sectPr>
      </w:pPr>
    </w:p>
    <w:p w14:paraId="5E5EDF6A" w14:textId="77777777" w:rsidR="00EA7544" w:rsidRDefault="00EA7544" w:rsidP="00EA7544">
      <w:pPr>
        <w:pStyle w:val="Heading2"/>
        <w:spacing w:after="40" w:line="240" w:lineRule="auto"/>
        <w:rPr>
          <w:rFonts w:ascii="Arial" w:eastAsia="Arial" w:hAnsi="Arial" w:cs="Arial"/>
          <w:color w:val="auto"/>
        </w:rPr>
      </w:pPr>
      <w:bookmarkStart w:id="24" w:name="_Toc239666948"/>
      <w:r w:rsidRPr="00205A63">
        <w:rPr>
          <w:rFonts w:ascii="Arial" w:eastAsia="Arial" w:hAnsi="Arial" w:cs="Arial"/>
          <w:color w:val="auto"/>
        </w:rPr>
        <w:lastRenderedPageBreak/>
        <w:t>Point-In-Time Count Administrator Application Questions</w:t>
      </w:r>
      <w:bookmarkEnd w:id="21"/>
      <w:bookmarkEnd w:id="24"/>
    </w:p>
    <w:p w14:paraId="78ADD380" w14:textId="77777777" w:rsidR="00EA7544" w:rsidRPr="00350E98" w:rsidRDefault="00EA7544" w:rsidP="00EA7544"/>
    <w:p w14:paraId="3F97C837" w14:textId="77777777" w:rsidR="00EA7544" w:rsidRPr="00647311" w:rsidRDefault="00EA7544" w:rsidP="00613834">
      <w:pPr>
        <w:pStyle w:val="ListParagraph"/>
        <w:numPr>
          <w:ilvl w:val="0"/>
          <w:numId w:val="12"/>
        </w:numPr>
      </w:pPr>
      <w:r w:rsidRPr="00647311">
        <w:t xml:space="preserve">Applicants seeking designation as the PIT Count Administrator who submitted a Mandatory Intent to Apply must complete Questions 1 through </w:t>
      </w:r>
      <w:r>
        <w:t>7</w:t>
      </w:r>
      <w:r w:rsidRPr="00647311">
        <w:t xml:space="preserve"> below, in addition to the Universal Questions for All Applicants, and submit all required materials to </w:t>
      </w:r>
      <w:hyperlink r:id="rId39">
        <w:r w:rsidRPr="079D6395">
          <w:rPr>
            <w:rStyle w:val="Hyperlink"/>
          </w:rPr>
          <w:t>rfq@losangelescoc.org</w:t>
        </w:r>
      </w:hyperlink>
      <w:r>
        <w:t xml:space="preserve"> </w:t>
      </w:r>
      <w:r w:rsidRPr="00647311">
        <w:t>by the deadline posted in the RFQ. Late submissions will not be considered.</w:t>
      </w:r>
    </w:p>
    <w:p w14:paraId="3CE8C36B" w14:textId="77777777" w:rsidR="00EA7544" w:rsidRDefault="00EA7544" w:rsidP="00613834">
      <w:pPr>
        <w:pStyle w:val="ListParagraph"/>
        <w:numPr>
          <w:ilvl w:val="0"/>
          <w:numId w:val="12"/>
        </w:numPr>
      </w:pPr>
      <w:r>
        <w:t>In addition to question responses, Applicants must submit the following documents as attachments:</w:t>
      </w:r>
    </w:p>
    <w:p w14:paraId="489DA6C1" w14:textId="77777777" w:rsidR="00EA7544" w:rsidRDefault="00EA7544" w:rsidP="00613834">
      <w:pPr>
        <w:pStyle w:val="ListParagraph"/>
        <w:numPr>
          <w:ilvl w:val="1"/>
          <w:numId w:val="12"/>
        </w:numPr>
      </w:pPr>
      <w:r>
        <w:t xml:space="preserve">Include a copy of the Applicant’s completed and signed Mandatory Intent to Apply; </w:t>
      </w:r>
    </w:p>
    <w:p w14:paraId="63130D82" w14:textId="77777777" w:rsidR="00EA7544" w:rsidRDefault="00EA7544" w:rsidP="00613834">
      <w:pPr>
        <w:pStyle w:val="ListParagraph"/>
        <w:numPr>
          <w:ilvl w:val="1"/>
          <w:numId w:val="12"/>
        </w:numPr>
      </w:pPr>
      <w:r>
        <w:t xml:space="preserve">Include an IRS Letter, if applicable: a copy of the Applicant’s 501(c)(3) determination letter; </w:t>
      </w:r>
    </w:p>
    <w:p w14:paraId="6CFA146F" w14:textId="77777777" w:rsidR="00EA7544" w:rsidRDefault="00EA7544" w:rsidP="00613834">
      <w:pPr>
        <w:pStyle w:val="ListParagraph"/>
        <w:numPr>
          <w:ilvl w:val="1"/>
          <w:numId w:val="12"/>
        </w:numPr>
      </w:pPr>
      <w:r>
        <w:t>Include the IRS Form 990 and Audit Reports: the most recent IRS Form 990, or comparable return for a for-profit entity, and the most recent completed fiscal-year Single Audit report, if applicable, or the applicable local-government financial-report equivalent (CAFR/ACFR);</w:t>
      </w:r>
    </w:p>
    <w:p w14:paraId="50EEC8DB" w14:textId="77777777" w:rsidR="00EA7544" w:rsidRDefault="00EA7544" w:rsidP="00613834">
      <w:pPr>
        <w:pStyle w:val="ListParagraph"/>
        <w:numPr>
          <w:ilvl w:val="0"/>
          <w:numId w:val="12"/>
        </w:numPr>
      </w:pPr>
      <w:r>
        <w:t>If applying for multiple roles, please submit one email with the completed and signed Mandatory Intent to Apply, all applicable role applications, and supporting documents. Please identify all roles sought in the subject line of the email submission (e.g., 2027 CoC RFQ – PIT Count Administrator and HMIS Lead Applications).</w:t>
      </w:r>
    </w:p>
    <w:p w14:paraId="739C4E00" w14:textId="77777777" w:rsidR="00EA7544" w:rsidRPr="00647311" w:rsidRDefault="00EA7544" w:rsidP="00613834">
      <w:pPr>
        <w:pStyle w:val="ListParagraph"/>
        <w:numPr>
          <w:ilvl w:val="0"/>
          <w:numId w:val="12"/>
        </w:numPr>
      </w:pPr>
      <w:r w:rsidRPr="00647311">
        <w:t>Microsoft Word or Adobe Acrobat PDF are acceptable file formats for submission</w:t>
      </w:r>
    </w:p>
    <w:p w14:paraId="4E694B0A" w14:textId="77777777" w:rsidR="00EA7544" w:rsidRPr="00647311" w:rsidRDefault="00EA7544" w:rsidP="00613834">
      <w:pPr>
        <w:pStyle w:val="ListParagraph"/>
        <w:numPr>
          <w:ilvl w:val="0"/>
          <w:numId w:val="12"/>
        </w:numPr>
      </w:pPr>
      <w:r w:rsidRPr="00647311">
        <w:t xml:space="preserve">For purposes of this section, the </w:t>
      </w:r>
      <w:r w:rsidRPr="00F3577D">
        <w:t>“</w:t>
      </w:r>
      <w:r w:rsidRPr="00647311">
        <w:t>proposed PIT Count Administrator team” includes the Applicant and any proposed subcontractor, research or university partner, statistical or survey consultant, technology or GIS partner, field-operations partner, youth-count partner, or other entity that would perform a material PIT/HIC function</w:t>
      </w:r>
    </w:p>
    <w:p w14:paraId="38708DFC" w14:textId="77777777" w:rsidR="00EA7544" w:rsidRPr="00647311" w:rsidRDefault="00EA7544" w:rsidP="00613834">
      <w:pPr>
        <w:pStyle w:val="ListParagraph"/>
        <w:numPr>
          <w:ilvl w:val="0"/>
          <w:numId w:val="12"/>
        </w:numPr>
      </w:pPr>
      <w:r w:rsidRPr="00647311">
        <w:t>For questions requesting comparable experience, “comparable” does not mean identical to the current LA CoC role, system, or operating model. Comparability will be assessed based on: (1) type of work, including functions, responsibilities, governance, methodology, and technical or operational complexity; and (2) scale of work, including geographic reach, field operations, data-collection volume, participating agencies or jurisdictions, workforce, funding, staffing, and other measures relevant to PIT/HIC administration. Examples need not match the LA CoC on every dimension but should demonstrate sufficient similarity to show the Applicant’s experience and capacity to perform the proposed role. Applicants should identify their closest analogous experience and briefly explain key similarities, differences, and relevance</w:t>
      </w:r>
    </w:p>
    <w:p w14:paraId="5103BDBC" w14:textId="77777777" w:rsidR="00EA7544" w:rsidRPr="00647311" w:rsidRDefault="00EA7544" w:rsidP="00613834">
      <w:pPr>
        <w:pStyle w:val="ListParagraph"/>
        <w:numPr>
          <w:ilvl w:val="0"/>
          <w:numId w:val="12"/>
        </w:numPr>
      </w:pPr>
      <w:r w:rsidRPr="00647311">
        <w:t>For any question requesting a comparable experience example, if no comparable example exists, state “No Comparable Example” rather than leaving the response blank</w:t>
      </w:r>
    </w:p>
    <w:p w14:paraId="1792B030" w14:textId="77777777" w:rsidR="00EA7544" w:rsidRPr="00647311" w:rsidRDefault="00EA7544" w:rsidP="00613834">
      <w:pPr>
        <w:pStyle w:val="ListParagraph"/>
        <w:numPr>
          <w:ilvl w:val="0"/>
          <w:numId w:val="12"/>
        </w:numPr>
      </w:pPr>
      <w:r w:rsidRPr="00647311">
        <w:t xml:space="preserve">Please note and adhere to all specified </w:t>
      </w:r>
      <w:r>
        <w:t xml:space="preserve">word </w:t>
      </w:r>
      <w:r w:rsidRPr="00647311">
        <w:t>count limits</w:t>
      </w:r>
    </w:p>
    <w:p w14:paraId="717DE193" w14:textId="77777777" w:rsidR="00EA7544" w:rsidRPr="00647311" w:rsidRDefault="00EA7544" w:rsidP="00613834">
      <w:pPr>
        <w:pStyle w:val="ListParagraph"/>
        <w:numPr>
          <w:ilvl w:val="0"/>
          <w:numId w:val="12"/>
        </w:numPr>
      </w:pPr>
      <w:r w:rsidRPr="00647311">
        <w:t>Applicants should not submit supporting materials other than those specifically required by this RFQ</w:t>
      </w:r>
    </w:p>
    <w:p w14:paraId="0543B0D4" w14:textId="77777777" w:rsidR="00EA7544" w:rsidRDefault="00EA7544" w:rsidP="00EA7544">
      <w:pPr>
        <w:spacing w:after="0" w:line="240" w:lineRule="auto"/>
        <w:rPr>
          <w:rFonts w:eastAsia="Arial" w:cs="Arial"/>
        </w:rPr>
      </w:pPr>
      <w:r>
        <w:br w:type="page"/>
      </w:r>
    </w:p>
    <w:p w14:paraId="10E36233" w14:textId="77777777" w:rsidR="00EA7544" w:rsidRPr="008721B7" w:rsidRDefault="00EA7544" w:rsidP="00EA7544">
      <w:pPr>
        <w:pStyle w:val="Heading2"/>
        <w:spacing w:after="40" w:line="240" w:lineRule="auto"/>
        <w:rPr>
          <w:rFonts w:ascii="Arial" w:eastAsia="Arial" w:hAnsi="Arial" w:cs="Arial"/>
          <w:color w:val="auto"/>
        </w:rPr>
      </w:pPr>
      <w:bookmarkStart w:id="25" w:name="_Toc239666949"/>
      <w:r w:rsidRPr="008721B7">
        <w:rPr>
          <w:rFonts w:ascii="Arial" w:eastAsia="Arial" w:hAnsi="Arial" w:cs="Arial"/>
          <w:color w:val="auto"/>
        </w:rPr>
        <w:lastRenderedPageBreak/>
        <w:t>Point-in-Time (PIT) Count Administrator Questions</w:t>
      </w:r>
      <w:bookmarkEnd w:id="22"/>
      <w:bookmarkEnd w:id="25"/>
    </w:p>
    <w:p w14:paraId="7E3B064E" w14:textId="77777777" w:rsidR="00EA7544" w:rsidRPr="00D31C0E" w:rsidRDefault="00EA7544" w:rsidP="00EA7544"/>
    <w:p w14:paraId="396DDEFD" w14:textId="77777777" w:rsidR="00EA7544" w:rsidRPr="008E1BEE" w:rsidRDefault="00EA7544" w:rsidP="00EA7544">
      <w:r>
        <w:t>Applicants seeking designation as the PIT Count Administrator must complete Questions 1 through 7 below in addition to the Universal Questions for All Applicants.</w:t>
      </w:r>
    </w:p>
    <w:p w14:paraId="4710651B" w14:textId="77777777" w:rsidR="00EA7544" w:rsidRPr="008E1BEE" w:rsidRDefault="00EA7544" w:rsidP="00EA7544">
      <w:r>
        <w:t>Note that in questions asking for comparable experience, ‘comparable’ does not mean identical to the current LA CoC role, system, or operating model. Comparability will be assessed based on (1) type of work, including functions, responsibilities, governance, and complexity; and (2) scale of work, including size, geographic reach, volume, participating agencies or jurisdictions, funding, and staffing. Examples need not match the LA CoC on every dimension but should demonstrate sufficient similarity to show the Applicant’s experience and capacity to perform the proposed role. Applicants should identify their closest analogous experience and briefly explain key similarities, differences, and relevance.</w:t>
      </w:r>
    </w:p>
    <w:p w14:paraId="5B038470" w14:textId="77777777" w:rsidR="00EA7544" w:rsidRPr="008E1BEE" w:rsidRDefault="00EA7544" w:rsidP="00EA7544">
      <w:r w:rsidRPr="00CF13AA">
        <w:t>For any question requesting a comparable experience example, if no comparable example exists, state “No Comparable Example” rather than leaving the response blank.</w:t>
      </w:r>
    </w:p>
    <w:p w14:paraId="30FCAF67" w14:textId="77777777" w:rsidR="00EA7544" w:rsidRPr="008E1BEE" w:rsidRDefault="00EA7544" w:rsidP="00EA7544">
      <w:pPr>
        <w:keepNext/>
        <w:spacing w:before="160" w:after="60" w:line="240" w:lineRule="auto"/>
        <w:rPr>
          <w:rFonts w:cs="Arial"/>
          <w:szCs w:val="21"/>
        </w:rPr>
      </w:pPr>
      <w:r w:rsidRPr="008E1BEE">
        <w:rPr>
          <w:rFonts w:cs="Arial"/>
          <w:b/>
          <w:szCs w:val="21"/>
        </w:rPr>
        <w:t>1. Relevant PIT/HIC and Comparable Count Experience</w:t>
      </w:r>
    </w:p>
    <w:p w14:paraId="68E1DFC7" w14:textId="77777777" w:rsidR="00EA7544" w:rsidRPr="008E1BEE" w:rsidRDefault="00EA7544" w:rsidP="00EA7544">
      <w:pPr>
        <w:keepNext/>
        <w:spacing w:before="160" w:after="60" w:line="240" w:lineRule="auto"/>
        <w:rPr>
          <w:rFonts w:cs="Arial"/>
          <w:szCs w:val="21"/>
        </w:rPr>
      </w:pPr>
      <w:r w:rsidRPr="008E1BEE">
        <w:rPr>
          <w:rFonts w:cs="Arial"/>
          <w:b/>
          <w:szCs w:val="21"/>
        </w:rPr>
        <w:t xml:space="preserve">1A. </w:t>
      </w:r>
      <w:r w:rsidRPr="009012BA">
        <w:rPr>
          <w:rFonts w:cs="Arial"/>
          <w:b/>
          <w:szCs w:val="21"/>
        </w:rPr>
        <w:t>Experience Examples</w:t>
      </w:r>
    </w:p>
    <w:p w14:paraId="3C52BB92" w14:textId="77777777" w:rsidR="00EA7544" w:rsidRPr="008E1BEE" w:rsidRDefault="00EA7544" w:rsidP="00EA7544">
      <w:r w:rsidRPr="008E1BEE">
        <w:t>Provide up to three examples from the past five years that best demonstrate the proposed team’s experience performing work comparable to the PIT Count Administrator responsibilities described in this RFQ.</w:t>
      </w:r>
      <w:r w:rsidRPr="00650F69">
        <w:t xml:space="preserve"> </w:t>
      </w:r>
      <w:r w:rsidRPr="00D8678F">
        <w:t>Examples may include experience of the Applicant, consultants, subcontractors, or other proposed team members.</w:t>
      </w:r>
      <w:r>
        <w:t xml:space="preserve"> Identify the entity or team responsible for each example.</w:t>
      </w:r>
    </w:p>
    <w:tbl>
      <w:tblPr>
        <w:tblStyle w:val="TableGrid"/>
        <w:tblW w:w="0" w:type="auto"/>
        <w:tblLook w:val="04A0" w:firstRow="1" w:lastRow="0" w:firstColumn="1" w:lastColumn="0" w:noHBand="0" w:noVBand="1"/>
      </w:tblPr>
      <w:tblGrid>
        <w:gridCol w:w="2014"/>
        <w:gridCol w:w="2014"/>
        <w:gridCol w:w="2014"/>
        <w:gridCol w:w="2014"/>
        <w:gridCol w:w="2014"/>
      </w:tblGrid>
      <w:tr w:rsidR="00EA7544" w:rsidRPr="008E1BEE" w14:paraId="22505C35" w14:textId="77777777">
        <w:tc>
          <w:tcPr>
            <w:tcW w:w="2014" w:type="dxa"/>
            <w:shd w:val="clear" w:color="auto" w:fill="F2F2F2" w:themeFill="background1" w:themeFillShade="F2"/>
            <w:vAlign w:val="center"/>
          </w:tcPr>
          <w:p w14:paraId="4CF2A78E" w14:textId="77777777" w:rsidR="00EA7544" w:rsidRPr="008E1BEE" w:rsidRDefault="00EA7544">
            <w:pPr>
              <w:spacing w:line="240" w:lineRule="auto"/>
            </w:pPr>
            <w:r w:rsidRPr="008E1BEE">
              <w:rPr>
                <w:b/>
                <w:bCs/>
              </w:rPr>
              <w:t>Count / CoC / Client</w:t>
            </w:r>
          </w:p>
        </w:tc>
        <w:tc>
          <w:tcPr>
            <w:tcW w:w="2014" w:type="dxa"/>
            <w:shd w:val="clear" w:color="auto" w:fill="F2F2F2" w:themeFill="background1" w:themeFillShade="F2"/>
            <w:vAlign w:val="center"/>
          </w:tcPr>
          <w:p w14:paraId="1412D26C" w14:textId="77777777" w:rsidR="00EA7544" w:rsidRPr="008E1BEE" w:rsidRDefault="00EA7544">
            <w:pPr>
              <w:spacing w:line="240" w:lineRule="auto"/>
            </w:pPr>
            <w:r w:rsidRPr="008E1BEE">
              <w:rPr>
                <w:b/>
                <w:bCs/>
              </w:rPr>
              <w:t>Entity/Team Performing the Work</w:t>
            </w:r>
          </w:p>
        </w:tc>
        <w:tc>
          <w:tcPr>
            <w:tcW w:w="2014" w:type="dxa"/>
            <w:shd w:val="clear" w:color="auto" w:fill="F2F2F2" w:themeFill="background1" w:themeFillShade="F2"/>
            <w:vAlign w:val="center"/>
          </w:tcPr>
          <w:p w14:paraId="311F38ED" w14:textId="77777777" w:rsidR="00EA7544" w:rsidRPr="008E1BEE" w:rsidRDefault="00EA7544">
            <w:pPr>
              <w:spacing w:line="240" w:lineRule="auto"/>
            </w:pPr>
            <w:r w:rsidRPr="008E1BEE">
              <w:rPr>
                <w:b/>
                <w:bCs/>
              </w:rPr>
              <w:t>Time Period</w:t>
            </w:r>
          </w:p>
        </w:tc>
        <w:tc>
          <w:tcPr>
            <w:tcW w:w="2014" w:type="dxa"/>
            <w:shd w:val="clear" w:color="auto" w:fill="F2F2F2" w:themeFill="background1" w:themeFillShade="F2"/>
            <w:vAlign w:val="center"/>
          </w:tcPr>
          <w:p w14:paraId="15D79EB6" w14:textId="77777777" w:rsidR="00EA7544" w:rsidRPr="008E1BEE" w:rsidRDefault="00EA7544">
            <w:pPr>
              <w:spacing w:line="240" w:lineRule="auto"/>
            </w:pPr>
            <w:r w:rsidRPr="008E1BEE">
              <w:rPr>
                <w:b/>
                <w:bCs/>
              </w:rPr>
              <w:t>Geography / Population(s) / Methodology / Scale</w:t>
            </w:r>
          </w:p>
        </w:tc>
        <w:tc>
          <w:tcPr>
            <w:tcW w:w="2014" w:type="dxa"/>
            <w:shd w:val="clear" w:color="auto" w:fill="F2F2F2" w:themeFill="background1" w:themeFillShade="F2"/>
            <w:vAlign w:val="center"/>
          </w:tcPr>
          <w:p w14:paraId="0BF071F4" w14:textId="77777777" w:rsidR="00EA7544" w:rsidRPr="008E1BEE" w:rsidRDefault="00EA7544">
            <w:pPr>
              <w:spacing w:line="240" w:lineRule="auto"/>
            </w:pPr>
            <w:r w:rsidRPr="008E1BEE">
              <w:rPr>
                <w:b/>
                <w:bCs/>
              </w:rPr>
              <w:t>Role and Primary Responsibilities</w:t>
            </w:r>
          </w:p>
        </w:tc>
      </w:tr>
      <w:tr w:rsidR="00EA7544" w:rsidRPr="008E1BEE" w14:paraId="6DBE04FF" w14:textId="77777777">
        <w:tc>
          <w:tcPr>
            <w:tcW w:w="2014" w:type="dxa"/>
            <w:vAlign w:val="center"/>
          </w:tcPr>
          <w:p w14:paraId="7FEE2A6D" w14:textId="77777777" w:rsidR="00EA7544" w:rsidRPr="008E1BEE" w:rsidRDefault="00EA7544">
            <w:pPr>
              <w:spacing w:line="240" w:lineRule="auto"/>
            </w:pPr>
            <w:r w:rsidRPr="008E1BEE">
              <w:t>Example 1</w:t>
            </w:r>
          </w:p>
        </w:tc>
        <w:tc>
          <w:tcPr>
            <w:tcW w:w="2014" w:type="dxa"/>
            <w:vAlign w:val="center"/>
          </w:tcPr>
          <w:p w14:paraId="6EDE9B3E" w14:textId="77777777" w:rsidR="00EA7544" w:rsidRPr="008E1BEE" w:rsidRDefault="00EA7544">
            <w:pPr>
              <w:spacing w:line="240" w:lineRule="auto"/>
            </w:pPr>
          </w:p>
        </w:tc>
        <w:tc>
          <w:tcPr>
            <w:tcW w:w="2014" w:type="dxa"/>
            <w:vAlign w:val="center"/>
          </w:tcPr>
          <w:p w14:paraId="6CF69F45" w14:textId="77777777" w:rsidR="00EA7544" w:rsidRPr="008E1BEE" w:rsidRDefault="00EA7544">
            <w:pPr>
              <w:spacing w:line="240" w:lineRule="auto"/>
            </w:pPr>
          </w:p>
        </w:tc>
        <w:tc>
          <w:tcPr>
            <w:tcW w:w="2014" w:type="dxa"/>
            <w:vAlign w:val="center"/>
          </w:tcPr>
          <w:p w14:paraId="4C48FCBF" w14:textId="77777777" w:rsidR="00EA7544" w:rsidRPr="008E1BEE" w:rsidRDefault="00EA7544">
            <w:pPr>
              <w:spacing w:line="240" w:lineRule="auto"/>
            </w:pPr>
          </w:p>
        </w:tc>
        <w:tc>
          <w:tcPr>
            <w:tcW w:w="2014" w:type="dxa"/>
            <w:vAlign w:val="center"/>
          </w:tcPr>
          <w:p w14:paraId="27150DC5" w14:textId="77777777" w:rsidR="00EA7544" w:rsidRPr="008E1BEE" w:rsidRDefault="00EA7544">
            <w:pPr>
              <w:spacing w:line="240" w:lineRule="auto"/>
            </w:pPr>
          </w:p>
        </w:tc>
      </w:tr>
      <w:tr w:rsidR="00EA7544" w:rsidRPr="008E1BEE" w14:paraId="65E259C4" w14:textId="77777777">
        <w:tc>
          <w:tcPr>
            <w:tcW w:w="2014" w:type="dxa"/>
            <w:vAlign w:val="center"/>
          </w:tcPr>
          <w:p w14:paraId="2DD2A0F3" w14:textId="77777777" w:rsidR="00EA7544" w:rsidRPr="008E1BEE" w:rsidRDefault="00EA7544">
            <w:pPr>
              <w:spacing w:line="240" w:lineRule="auto"/>
            </w:pPr>
            <w:r w:rsidRPr="008E1BEE">
              <w:t>Example 2</w:t>
            </w:r>
          </w:p>
        </w:tc>
        <w:tc>
          <w:tcPr>
            <w:tcW w:w="2014" w:type="dxa"/>
            <w:vAlign w:val="center"/>
          </w:tcPr>
          <w:p w14:paraId="04755CED" w14:textId="77777777" w:rsidR="00EA7544" w:rsidRPr="008E1BEE" w:rsidRDefault="00EA7544">
            <w:pPr>
              <w:spacing w:line="240" w:lineRule="auto"/>
            </w:pPr>
          </w:p>
        </w:tc>
        <w:tc>
          <w:tcPr>
            <w:tcW w:w="2014" w:type="dxa"/>
            <w:vAlign w:val="center"/>
          </w:tcPr>
          <w:p w14:paraId="257AB0FD" w14:textId="77777777" w:rsidR="00EA7544" w:rsidRPr="008E1BEE" w:rsidRDefault="00EA7544">
            <w:pPr>
              <w:spacing w:line="240" w:lineRule="auto"/>
            </w:pPr>
          </w:p>
        </w:tc>
        <w:tc>
          <w:tcPr>
            <w:tcW w:w="2014" w:type="dxa"/>
            <w:vAlign w:val="center"/>
          </w:tcPr>
          <w:p w14:paraId="6EE498EC" w14:textId="77777777" w:rsidR="00EA7544" w:rsidRPr="008E1BEE" w:rsidRDefault="00EA7544">
            <w:pPr>
              <w:spacing w:line="240" w:lineRule="auto"/>
            </w:pPr>
          </w:p>
        </w:tc>
        <w:tc>
          <w:tcPr>
            <w:tcW w:w="2014" w:type="dxa"/>
            <w:vAlign w:val="center"/>
          </w:tcPr>
          <w:p w14:paraId="52CB8CB8" w14:textId="77777777" w:rsidR="00EA7544" w:rsidRPr="008E1BEE" w:rsidRDefault="00EA7544">
            <w:pPr>
              <w:spacing w:line="240" w:lineRule="auto"/>
            </w:pPr>
          </w:p>
        </w:tc>
      </w:tr>
      <w:tr w:rsidR="00EA7544" w:rsidRPr="008E1BEE" w14:paraId="4F60748D" w14:textId="77777777">
        <w:tc>
          <w:tcPr>
            <w:tcW w:w="2014" w:type="dxa"/>
            <w:vAlign w:val="center"/>
          </w:tcPr>
          <w:p w14:paraId="379A95C3" w14:textId="77777777" w:rsidR="00EA7544" w:rsidRPr="008E1BEE" w:rsidRDefault="00EA7544">
            <w:pPr>
              <w:spacing w:line="240" w:lineRule="auto"/>
            </w:pPr>
            <w:r w:rsidRPr="008E1BEE">
              <w:t>Example 3</w:t>
            </w:r>
          </w:p>
        </w:tc>
        <w:tc>
          <w:tcPr>
            <w:tcW w:w="2014" w:type="dxa"/>
            <w:vAlign w:val="center"/>
          </w:tcPr>
          <w:p w14:paraId="40702059" w14:textId="77777777" w:rsidR="00EA7544" w:rsidRPr="008E1BEE" w:rsidRDefault="00EA7544">
            <w:pPr>
              <w:spacing w:line="240" w:lineRule="auto"/>
            </w:pPr>
          </w:p>
        </w:tc>
        <w:tc>
          <w:tcPr>
            <w:tcW w:w="2014" w:type="dxa"/>
            <w:vAlign w:val="center"/>
          </w:tcPr>
          <w:p w14:paraId="2895CD40" w14:textId="77777777" w:rsidR="00EA7544" w:rsidRPr="008E1BEE" w:rsidRDefault="00EA7544">
            <w:pPr>
              <w:spacing w:line="240" w:lineRule="auto"/>
            </w:pPr>
          </w:p>
        </w:tc>
        <w:tc>
          <w:tcPr>
            <w:tcW w:w="2014" w:type="dxa"/>
            <w:vAlign w:val="center"/>
          </w:tcPr>
          <w:p w14:paraId="15EFDEB4" w14:textId="77777777" w:rsidR="00EA7544" w:rsidRPr="008E1BEE" w:rsidRDefault="00EA7544">
            <w:pPr>
              <w:spacing w:line="240" w:lineRule="auto"/>
            </w:pPr>
          </w:p>
        </w:tc>
        <w:tc>
          <w:tcPr>
            <w:tcW w:w="2014" w:type="dxa"/>
            <w:vAlign w:val="center"/>
          </w:tcPr>
          <w:p w14:paraId="2E3F59B0" w14:textId="77777777" w:rsidR="00EA7544" w:rsidRPr="008E1BEE" w:rsidRDefault="00EA7544">
            <w:pPr>
              <w:spacing w:line="240" w:lineRule="auto"/>
            </w:pPr>
          </w:p>
        </w:tc>
      </w:tr>
    </w:tbl>
    <w:p w14:paraId="4264273B" w14:textId="77777777" w:rsidR="00EA7544" w:rsidRPr="008E1BEE" w:rsidRDefault="00EA7544" w:rsidP="00EA7544">
      <w:pPr>
        <w:spacing w:after="20"/>
        <w:rPr>
          <w:rFonts w:cs="Arial"/>
          <w:szCs w:val="21"/>
        </w:rPr>
      </w:pPr>
    </w:p>
    <w:p w14:paraId="1741CC64" w14:textId="77777777" w:rsidR="00EA7544" w:rsidRPr="008E1BEE" w:rsidRDefault="00EA7544" w:rsidP="00EA7544">
      <w:pPr>
        <w:keepNext/>
        <w:spacing w:before="160" w:after="60" w:line="240" w:lineRule="auto"/>
        <w:rPr>
          <w:rFonts w:cs="Arial"/>
          <w:szCs w:val="21"/>
        </w:rPr>
      </w:pPr>
      <w:r w:rsidRPr="008E1BEE">
        <w:rPr>
          <w:rFonts w:cs="Arial"/>
          <w:b/>
          <w:szCs w:val="21"/>
        </w:rPr>
        <w:t>1B. Most Comparable Experience</w:t>
      </w:r>
    </w:p>
    <w:p w14:paraId="524AD685" w14:textId="77777777" w:rsidR="00EA7544" w:rsidRPr="008E1BEE" w:rsidRDefault="00EA7544" w:rsidP="00EA7544">
      <w:r w:rsidRPr="008E1BEE">
        <w:t xml:space="preserve">Identify the example most comparable to the core duties of the PIT Count Administrator, explain why it is comparable, and identify which responsibilities were performed directly by the Applicant versus another proposed team member, if applicable. Address the scale and complexity of the count or initiative, including geographic coverage, field operations, volunteer or professional enumerator management, digital data </w:t>
      </w:r>
      <w:r w:rsidRPr="008E1BEE">
        <w:lastRenderedPageBreak/>
        <w:t>collection, statistical or survey methodology, sheltered PIT/HIC or comparable inventory validation, stakeholder coordination, and public reporting.</w:t>
      </w:r>
    </w:p>
    <w:p w14:paraId="1C147D04" w14:textId="77777777" w:rsidR="00EA7544" w:rsidRPr="008F5746" w:rsidRDefault="00EA7544" w:rsidP="00EA7544">
      <w:pPr>
        <w:rPr>
          <w:rFonts w:cs="Arial"/>
          <w:iCs/>
          <w:szCs w:val="21"/>
        </w:rPr>
      </w:pPr>
      <w:r w:rsidRPr="008F5746">
        <w:rPr>
          <w:rFonts w:cs="Arial"/>
          <w:iCs/>
          <w:szCs w:val="21"/>
        </w:rPr>
        <w:t xml:space="preserve">Applicant Response – Maximum </w:t>
      </w:r>
      <w:r>
        <w:rPr>
          <w:rFonts w:cs="Arial"/>
          <w:iCs/>
          <w:szCs w:val="21"/>
        </w:rPr>
        <w:t>500 Words</w:t>
      </w:r>
    </w:p>
    <w:tbl>
      <w:tblPr>
        <w:tblStyle w:val="TableGrid"/>
        <w:tblW w:w="0" w:type="auto"/>
        <w:jc w:val="center"/>
        <w:tblLook w:val="04A0" w:firstRow="1" w:lastRow="0" w:firstColumn="1" w:lastColumn="0" w:noHBand="0" w:noVBand="1"/>
      </w:tblPr>
      <w:tblGrid>
        <w:gridCol w:w="10070"/>
      </w:tblGrid>
      <w:tr w:rsidR="00EA7544" w:rsidRPr="008E1BEE" w14:paraId="4BFCE1A5" w14:textId="77777777">
        <w:trPr>
          <w:jc w:val="center"/>
        </w:trPr>
        <w:tc>
          <w:tcPr>
            <w:tcW w:w="10368" w:type="dxa"/>
            <w:tcMar>
              <w:top w:w="90" w:type="dxa"/>
              <w:left w:w="70" w:type="dxa"/>
              <w:bottom w:w="90" w:type="dxa"/>
              <w:right w:w="70" w:type="dxa"/>
            </w:tcMar>
          </w:tcPr>
          <w:p w14:paraId="590CCDFB" w14:textId="77777777" w:rsidR="00EA7544" w:rsidRPr="000B1918" w:rsidRDefault="00EA7544">
            <w:pPr>
              <w:spacing w:line="240" w:lineRule="auto"/>
              <w:rPr>
                <w:i/>
                <w:iCs/>
              </w:rPr>
            </w:pPr>
            <w:r w:rsidRPr="50FE56DE">
              <w:rPr>
                <w:i/>
                <w:iCs/>
              </w:rPr>
              <w:t>Enter response here</w:t>
            </w:r>
          </w:p>
          <w:p w14:paraId="5B46F39E" w14:textId="77777777" w:rsidR="00EA7544" w:rsidRPr="008E1BEE" w:rsidRDefault="00EA7544">
            <w:pPr>
              <w:rPr>
                <w:rFonts w:cs="Arial"/>
                <w:szCs w:val="21"/>
              </w:rPr>
            </w:pPr>
          </w:p>
        </w:tc>
      </w:tr>
    </w:tbl>
    <w:p w14:paraId="3F694A56" w14:textId="77777777" w:rsidR="00EA7544" w:rsidRPr="008E1BEE" w:rsidRDefault="00EA7544" w:rsidP="00EA7544">
      <w:pPr>
        <w:spacing w:after="20"/>
        <w:rPr>
          <w:rFonts w:cs="Arial"/>
          <w:szCs w:val="21"/>
        </w:rPr>
      </w:pPr>
    </w:p>
    <w:p w14:paraId="4555A573" w14:textId="77777777" w:rsidR="00EA7544" w:rsidRPr="008E1BEE" w:rsidRDefault="00EA7544" w:rsidP="00EA7544">
      <w:pPr>
        <w:keepNext/>
        <w:spacing w:before="160" w:after="60" w:line="240" w:lineRule="auto"/>
        <w:rPr>
          <w:rFonts w:cs="Arial"/>
          <w:szCs w:val="21"/>
        </w:rPr>
      </w:pPr>
      <w:r w:rsidRPr="008E1BEE">
        <w:rPr>
          <w:rFonts w:cs="Arial"/>
          <w:b/>
          <w:szCs w:val="21"/>
        </w:rPr>
        <w:t>2. Technical, Methodological, and Compliance Capability</w:t>
      </w:r>
    </w:p>
    <w:p w14:paraId="01B90F50" w14:textId="77777777" w:rsidR="00EA7544" w:rsidRPr="008E1BEE" w:rsidRDefault="00EA7544" w:rsidP="00EA7544">
      <w:r w:rsidRPr="008E1BEE">
        <w:t>Complete the table below to demonstrate the proposed PIT Count Administrator team’s technical, methodological, and operational capabilities. For each capability, identify the entity providing it, years of relevant experience, the most relevant example, and brief evidence of the work performed. If a capability must still be secured, enter “To Be Secured” and address it in Question 4. Where a subcontractor, research partner, technology vendor, or other partner would provide the capability, identify both the delivery entity and the Applicant’s role in managing or overseeing that function. Applicants may reference examples identified in Question 1 rather than repeat background information.</w:t>
      </w:r>
    </w:p>
    <w:tbl>
      <w:tblPr>
        <w:tblStyle w:val="TableGrid"/>
        <w:tblW w:w="10070" w:type="dxa"/>
        <w:jc w:val="center"/>
        <w:tblLook w:val="04A0" w:firstRow="1" w:lastRow="0" w:firstColumn="1" w:lastColumn="0" w:noHBand="0" w:noVBand="1"/>
      </w:tblPr>
      <w:tblGrid>
        <w:gridCol w:w="2370"/>
        <w:gridCol w:w="1820"/>
        <w:gridCol w:w="1975"/>
        <w:gridCol w:w="1945"/>
        <w:gridCol w:w="1960"/>
      </w:tblGrid>
      <w:tr w:rsidR="00EA7544" w:rsidRPr="008E1BEE" w14:paraId="3E464DEB" w14:textId="77777777">
        <w:trPr>
          <w:tblHeader/>
          <w:jc w:val="center"/>
        </w:trPr>
        <w:tc>
          <w:tcPr>
            <w:tcW w:w="2370" w:type="dxa"/>
            <w:shd w:val="clear" w:color="auto" w:fill="F2F2F2" w:themeFill="background1" w:themeFillShade="F2"/>
            <w:tcMar>
              <w:top w:w="55" w:type="dxa"/>
              <w:left w:w="70" w:type="dxa"/>
              <w:bottom w:w="55" w:type="dxa"/>
              <w:right w:w="70" w:type="dxa"/>
            </w:tcMar>
            <w:vAlign w:val="center"/>
          </w:tcPr>
          <w:p w14:paraId="338D1E12" w14:textId="77777777" w:rsidR="00EA7544" w:rsidRPr="008E1BEE" w:rsidRDefault="00EA7544">
            <w:pPr>
              <w:rPr>
                <w:rFonts w:cs="Arial"/>
              </w:rPr>
            </w:pPr>
            <w:r w:rsidRPr="008E1BEE">
              <w:rPr>
                <w:rFonts w:cs="Arial"/>
                <w:b/>
              </w:rPr>
              <w:t>Required Capability</w:t>
            </w:r>
          </w:p>
        </w:tc>
        <w:tc>
          <w:tcPr>
            <w:tcW w:w="1820" w:type="dxa"/>
            <w:shd w:val="clear" w:color="auto" w:fill="F2F2F2" w:themeFill="background1" w:themeFillShade="F2"/>
            <w:tcMar>
              <w:top w:w="55" w:type="dxa"/>
              <w:left w:w="70" w:type="dxa"/>
              <w:bottom w:w="55" w:type="dxa"/>
              <w:right w:w="70" w:type="dxa"/>
            </w:tcMar>
            <w:vAlign w:val="center"/>
          </w:tcPr>
          <w:p w14:paraId="47C7603F" w14:textId="77777777" w:rsidR="00EA7544" w:rsidRPr="008E1BEE" w:rsidRDefault="00EA7544">
            <w:pPr>
              <w:rPr>
                <w:rFonts w:cs="Arial"/>
                <w:szCs w:val="21"/>
              </w:rPr>
            </w:pPr>
            <w:r w:rsidRPr="008E1BEE">
              <w:rPr>
                <w:rFonts w:cs="Arial"/>
                <w:b/>
                <w:szCs w:val="21"/>
              </w:rPr>
              <w:t>Entity Providing Capability</w:t>
            </w:r>
          </w:p>
        </w:tc>
        <w:tc>
          <w:tcPr>
            <w:tcW w:w="1975" w:type="dxa"/>
            <w:shd w:val="clear" w:color="auto" w:fill="F2F2F2" w:themeFill="background1" w:themeFillShade="F2"/>
            <w:tcMar>
              <w:top w:w="55" w:type="dxa"/>
              <w:left w:w="70" w:type="dxa"/>
              <w:bottom w:w="55" w:type="dxa"/>
              <w:right w:w="70" w:type="dxa"/>
            </w:tcMar>
            <w:vAlign w:val="center"/>
          </w:tcPr>
          <w:p w14:paraId="46C43B36" w14:textId="77777777" w:rsidR="00EA7544" w:rsidRPr="008E1BEE" w:rsidRDefault="00EA7544">
            <w:pPr>
              <w:rPr>
                <w:rFonts w:cs="Arial"/>
                <w:szCs w:val="21"/>
              </w:rPr>
            </w:pPr>
            <w:r w:rsidRPr="008E1BEE">
              <w:rPr>
                <w:rFonts w:cs="Arial"/>
                <w:b/>
                <w:szCs w:val="21"/>
              </w:rPr>
              <w:t>Years of Relevant Experience</w:t>
            </w:r>
          </w:p>
        </w:tc>
        <w:tc>
          <w:tcPr>
            <w:tcW w:w="1945" w:type="dxa"/>
            <w:shd w:val="clear" w:color="auto" w:fill="F2F2F2" w:themeFill="background1" w:themeFillShade="F2"/>
            <w:tcMar>
              <w:top w:w="55" w:type="dxa"/>
              <w:left w:w="70" w:type="dxa"/>
              <w:bottom w:w="55" w:type="dxa"/>
              <w:right w:w="70" w:type="dxa"/>
            </w:tcMar>
            <w:vAlign w:val="center"/>
          </w:tcPr>
          <w:p w14:paraId="712056CA" w14:textId="77777777" w:rsidR="00EA7544" w:rsidRPr="008E1BEE" w:rsidRDefault="00EA7544">
            <w:pPr>
              <w:rPr>
                <w:rFonts w:cs="Arial"/>
                <w:szCs w:val="21"/>
              </w:rPr>
            </w:pPr>
            <w:r w:rsidRPr="008E1BEE">
              <w:rPr>
                <w:rFonts w:cs="Arial"/>
                <w:b/>
                <w:szCs w:val="21"/>
              </w:rPr>
              <w:t>Most Relevant Count / Example</w:t>
            </w:r>
          </w:p>
        </w:tc>
        <w:tc>
          <w:tcPr>
            <w:tcW w:w="1960" w:type="dxa"/>
            <w:shd w:val="clear" w:color="auto" w:fill="F2F2F2" w:themeFill="background1" w:themeFillShade="F2"/>
            <w:tcMar>
              <w:top w:w="55" w:type="dxa"/>
              <w:left w:w="70" w:type="dxa"/>
              <w:bottom w:w="55" w:type="dxa"/>
              <w:right w:w="70" w:type="dxa"/>
            </w:tcMar>
            <w:vAlign w:val="center"/>
          </w:tcPr>
          <w:p w14:paraId="00AE6ADD" w14:textId="77777777" w:rsidR="00EA7544" w:rsidRPr="008E1BEE" w:rsidRDefault="00EA7544">
            <w:pPr>
              <w:rPr>
                <w:rFonts w:cs="Arial"/>
                <w:szCs w:val="21"/>
              </w:rPr>
            </w:pPr>
            <w:r w:rsidRPr="008E1BEE">
              <w:rPr>
                <w:rFonts w:cs="Arial"/>
                <w:b/>
                <w:szCs w:val="21"/>
              </w:rPr>
              <w:t>Evidence of Capability</w:t>
            </w:r>
          </w:p>
        </w:tc>
      </w:tr>
      <w:tr w:rsidR="00EA7544" w:rsidRPr="008E1BEE" w14:paraId="42DCD1B3" w14:textId="77777777">
        <w:trPr>
          <w:cantSplit/>
          <w:jc w:val="center"/>
        </w:trPr>
        <w:tc>
          <w:tcPr>
            <w:tcW w:w="2370" w:type="dxa"/>
            <w:tcMar>
              <w:top w:w="55" w:type="dxa"/>
              <w:left w:w="70" w:type="dxa"/>
              <w:bottom w:w="55" w:type="dxa"/>
              <w:right w:w="70" w:type="dxa"/>
            </w:tcMar>
          </w:tcPr>
          <w:p w14:paraId="2A27FB9A" w14:textId="77777777" w:rsidR="00EA7544" w:rsidRPr="008E1BEE" w:rsidRDefault="00EA7544">
            <w:pPr>
              <w:rPr>
                <w:rFonts w:cs="Arial"/>
                <w:szCs w:val="21"/>
              </w:rPr>
            </w:pPr>
            <w:r w:rsidRPr="008E1BEE">
              <w:rPr>
                <w:rFonts w:cs="Arial"/>
                <w:szCs w:val="21"/>
              </w:rPr>
              <w:t>HUD PIT/HIC requirements, homelessness definitions, required data elements, HDX processes, and federal validation/response</w:t>
            </w:r>
          </w:p>
        </w:tc>
        <w:tc>
          <w:tcPr>
            <w:tcW w:w="1820" w:type="dxa"/>
            <w:tcMar>
              <w:top w:w="55" w:type="dxa"/>
              <w:left w:w="70" w:type="dxa"/>
              <w:bottom w:w="55" w:type="dxa"/>
              <w:right w:w="70" w:type="dxa"/>
            </w:tcMar>
          </w:tcPr>
          <w:p w14:paraId="5AEC0FF8" w14:textId="77777777" w:rsidR="00EA7544" w:rsidRPr="008E1BEE" w:rsidRDefault="00EA7544">
            <w:pPr>
              <w:rPr>
                <w:rFonts w:cs="Arial"/>
                <w:szCs w:val="21"/>
              </w:rPr>
            </w:pPr>
          </w:p>
        </w:tc>
        <w:tc>
          <w:tcPr>
            <w:tcW w:w="1975" w:type="dxa"/>
            <w:tcMar>
              <w:top w:w="55" w:type="dxa"/>
              <w:left w:w="70" w:type="dxa"/>
              <w:bottom w:w="55" w:type="dxa"/>
              <w:right w:w="70" w:type="dxa"/>
            </w:tcMar>
          </w:tcPr>
          <w:p w14:paraId="2D2D92CF" w14:textId="77777777" w:rsidR="00EA7544" w:rsidRPr="008E1BEE" w:rsidRDefault="00EA7544">
            <w:pPr>
              <w:rPr>
                <w:rFonts w:cs="Arial"/>
                <w:szCs w:val="21"/>
              </w:rPr>
            </w:pPr>
          </w:p>
        </w:tc>
        <w:tc>
          <w:tcPr>
            <w:tcW w:w="1945" w:type="dxa"/>
            <w:tcMar>
              <w:top w:w="55" w:type="dxa"/>
              <w:left w:w="70" w:type="dxa"/>
              <w:bottom w:w="55" w:type="dxa"/>
              <w:right w:w="70" w:type="dxa"/>
            </w:tcMar>
          </w:tcPr>
          <w:p w14:paraId="4865D063" w14:textId="77777777" w:rsidR="00EA7544" w:rsidRPr="008E1BEE" w:rsidRDefault="00EA7544">
            <w:pPr>
              <w:rPr>
                <w:rFonts w:cs="Arial"/>
                <w:szCs w:val="21"/>
              </w:rPr>
            </w:pPr>
          </w:p>
        </w:tc>
        <w:tc>
          <w:tcPr>
            <w:tcW w:w="1960" w:type="dxa"/>
            <w:tcMar>
              <w:top w:w="55" w:type="dxa"/>
              <w:left w:w="70" w:type="dxa"/>
              <w:bottom w:w="55" w:type="dxa"/>
              <w:right w:w="70" w:type="dxa"/>
            </w:tcMar>
          </w:tcPr>
          <w:p w14:paraId="04F840DB" w14:textId="77777777" w:rsidR="00EA7544" w:rsidRPr="008E1BEE" w:rsidRDefault="00EA7544">
            <w:pPr>
              <w:rPr>
                <w:rFonts w:cs="Arial"/>
                <w:szCs w:val="21"/>
              </w:rPr>
            </w:pPr>
          </w:p>
        </w:tc>
      </w:tr>
      <w:tr w:rsidR="00EA7544" w:rsidRPr="008E1BEE" w14:paraId="5DD9703A" w14:textId="77777777">
        <w:trPr>
          <w:cantSplit/>
          <w:jc w:val="center"/>
        </w:trPr>
        <w:tc>
          <w:tcPr>
            <w:tcW w:w="2370" w:type="dxa"/>
            <w:tcMar>
              <w:top w:w="55" w:type="dxa"/>
              <w:left w:w="70" w:type="dxa"/>
              <w:bottom w:w="55" w:type="dxa"/>
              <w:right w:w="70" w:type="dxa"/>
            </w:tcMar>
          </w:tcPr>
          <w:p w14:paraId="2C658616" w14:textId="77777777" w:rsidR="00EA7544" w:rsidRPr="008E1BEE" w:rsidRDefault="00EA7544">
            <w:pPr>
              <w:rPr>
                <w:rFonts w:cs="Arial"/>
                <w:szCs w:val="21"/>
              </w:rPr>
            </w:pPr>
            <w:r w:rsidRPr="008E1BEE">
              <w:rPr>
                <w:rFonts w:cs="Arial"/>
                <w:szCs w:val="21"/>
              </w:rPr>
              <w:t>Annual count planning, methodology development, project management, critical-path scheduling, risk management, quality assurance, and documentation</w:t>
            </w:r>
          </w:p>
        </w:tc>
        <w:tc>
          <w:tcPr>
            <w:tcW w:w="1820" w:type="dxa"/>
            <w:tcMar>
              <w:top w:w="55" w:type="dxa"/>
              <w:left w:w="70" w:type="dxa"/>
              <w:bottom w:w="55" w:type="dxa"/>
              <w:right w:w="70" w:type="dxa"/>
            </w:tcMar>
          </w:tcPr>
          <w:p w14:paraId="4DD5CD76" w14:textId="77777777" w:rsidR="00EA7544" w:rsidRPr="008E1BEE" w:rsidRDefault="00EA7544">
            <w:pPr>
              <w:rPr>
                <w:rFonts w:cs="Arial"/>
                <w:szCs w:val="21"/>
              </w:rPr>
            </w:pPr>
          </w:p>
        </w:tc>
        <w:tc>
          <w:tcPr>
            <w:tcW w:w="1975" w:type="dxa"/>
            <w:tcMar>
              <w:top w:w="55" w:type="dxa"/>
              <w:left w:w="70" w:type="dxa"/>
              <w:bottom w:w="55" w:type="dxa"/>
              <w:right w:w="70" w:type="dxa"/>
            </w:tcMar>
          </w:tcPr>
          <w:p w14:paraId="1E380F0C" w14:textId="77777777" w:rsidR="00EA7544" w:rsidRPr="008E1BEE" w:rsidRDefault="00EA7544">
            <w:pPr>
              <w:rPr>
                <w:rFonts w:cs="Arial"/>
                <w:szCs w:val="21"/>
              </w:rPr>
            </w:pPr>
          </w:p>
        </w:tc>
        <w:tc>
          <w:tcPr>
            <w:tcW w:w="1945" w:type="dxa"/>
            <w:tcMar>
              <w:top w:w="55" w:type="dxa"/>
              <w:left w:w="70" w:type="dxa"/>
              <w:bottom w:w="55" w:type="dxa"/>
              <w:right w:w="70" w:type="dxa"/>
            </w:tcMar>
          </w:tcPr>
          <w:p w14:paraId="67A5F767" w14:textId="77777777" w:rsidR="00EA7544" w:rsidRPr="008E1BEE" w:rsidRDefault="00EA7544">
            <w:pPr>
              <w:rPr>
                <w:rFonts w:cs="Arial"/>
                <w:szCs w:val="21"/>
              </w:rPr>
            </w:pPr>
          </w:p>
        </w:tc>
        <w:tc>
          <w:tcPr>
            <w:tcW w:w="1960" w:type="dxa"/>
            <w:tcMar>
              <w:top w:w="55" w:type="dxa"/>
              <w:left w:w="70" w:type="dxa"/>
              <w:bottom w:w="55" w:type="dxa"/>
              <w:right w:w="70" w:type="dxa"/>
            </w:tcMar>
          </w:tcPr>
          <w:p w14:paraId="65112586" w14:textId="77777777" w:rsidR="00EA7544" w:rsidRPr="008E1BEE" w:rsidRDefault="00EA7544">
            <w:pPr>
              <w:rPr>
                <w:rFonts w:cs="Arial"/>
                <w:szCs w:val="21"/>
              </w:rPr>
            </w:pPr>
          </w:p>
        </w:tc>
      </w:tr>
      <w:tr w:rsidR="00EA7544" w:rsidRPr="008E1BEE" w14:paraId="351C3892" w14:textId="77777777">
        <w:trPr>
          <w:cantSplit/>
          <w:jc w:val="center"/>
        </w:trPr>
        <w:tc>
          <w:tcPr>
            <w:tcW w:w="2370" w:type="dxa"/>
            <w:tcMar>
              <w:top w:w="55" w:type="dxa"/>
              <w:left w:w="70" w:type="dxa"/>
              <w:bottom w:w="55" w:type="dxa"/>
              <w:right w:w="70" w:type="dxa"/>
            </w:tcMar>
          </w:tcPr>
          <w:p w14:paraId="79B34625" w14:textId="77777777" w:rsidR="00EA7544" w:rsidRPr="008E1BEE" w:rsidRDefault="00EA7544">
            <w:pPr>
              <w:rPr>
                <w:rFonts w:cs="Arial"/>
                <w:szCs w:val="21"/>
              </w:rPr>
            </w:pPr>
            <w:r w:rsidRPr="008E1BEE">
              <w:rPr>
                <w:rFonts w:cs="Arial"/>
                <w:szCs w:val="21"/>
              </w:rPr>
              <w:lastRenderedPageBreak/>
              <w:t>GIS, geographic boundary management, census-tract or comparable deployment planning, mapping, route development, and coverage validation</w:t>
            </w:r>
          </w:p>
        </w:tc>
        <w:tc>
          <w:tcPr>
            <w:tcW w:w="1820" w:type="dxa"/>
            <w:tcMar>
              <w:top w:w="55" w:type="dxa"/>
              <w:left w:w="70" w:type="dxa"/>
              <w:bottom w:w="55" w:type="dxa"/>
              <w:right w:w="70" w:type="dxa"/>
            </w:tcMar>
          </w:tcPr>
          <w:p w14:paraId="6D96FAEA" w14:textId="77777777" w:rsidR="00EA7544" w:rsidRPr="008E1BEE" w:rsidRDefault="00EA7544">
            <w:pPr>
              <w:rPr>
                <w:rFonts w:cs="Arial"/>
                <w:szCs w:val="21"/>
              </w:rPr>
            </w:pPr>
          </w:p>
        </w:tc>
        <w:tc>
          <w:tcPr>
            <w:tcW w:w="1975" w:type="dxa"/>
            <w:tcMar>
              <w:top w:w="55" w:type="dxa"/>
              <w:left w:w="70" w:type="dxa"/>
              <w:bottom w:w="55" w:type="dxa"/>
              <w:right w:w="70" w:type="dxa"/>
            </w:tcMar>
          </w:tcPr>
          <w:p w14:paraId="5424DE6A" w14:textId="77777777" w:rsidR="00EA7544" w:rsidRPr="008E1BEE" w:rsidRDefault="00EA7544">
            <w:pPr>
              <w:rPr>
                <w:rFonts w:cs="Arial"/>
                <w:szCs w:val="21"/>
              </w:rPr>
            </w:pPr>
          </w:p>
        </w:tc>
        <w:tc>
          <w:tcPr>
            <w:tcW w:w="1945" w:type="dxa"/>
            <w:tcMar>
              <w:top w:w="55" w:type="dxa"/>
              <w:left w:w="70" w:type="dxa"/>
              <w:bottom w:w="55" w:type="dxa"/>
              <w:right w:w="70" w:type="dxa"/>
            </w:tcMar>
          </w:tcPr>
          <w:p w14:paraId="257568A5" w14:textId="77777777" w:rsidR="00EA7544" w:rsidRPr="008E1BEE" w:rsidRDefault="00EA7544">
            <w:pPr>
              <w:rPr>
                <w:rFonts w:cs="Arial"/>
                <w:szCs w:val="21"/>
              </w:rPr>
            </w:pPr>
          </w:p>
        </w:tc>
        <w:tc>
          <w:tcPr>
            <w:tcW w:w="1960" w:type="dxa"/>
            <w:tcMar>
              <w:top w:w="55" w:type="dxa"/>
              <w:left w:w="70" w:type="dxa"/>
              <w:bottom w:w="55" w:type="dxa"/>
              <w:right w:w="70" w:type="dxa"/>
            </w:tcMar>
          </w:tcPr>
          <w:p w14:paraId="243C3724" w14:textId="77777777" w:rsidR="00EA7544" w:rsidRPr="008E1BEE" w:rsidRDefault="00EA7544">
            <w:pPr>
              <w:rPr>
                <w:rFonts w:cs="Arial"/>
                <w:szCs w:val="21"/>
              </w:rPr>
            </w:pPr>
          </w:p>
        </w:tc>
      </w:tr>
      <w:tr w:rsidR="00EA7544" w:rsidRPr="008E1BEE" w14:paraId="5AD4D111" w14:textId="77777777">
        <w:trPr>
          <w:cantSplit/>
          <w:jc w:val="center"/>
        </w:trPr>
        <w:tc>
          <w:tcPr>
            <w:tcW w:w="2370" w:type="dxa"/>
            <w:tcMar>
              <w:top w:w="55" w:type="dxa"/>
              <w:left w:w="70" w:type="dxa"/>
              <w:bottom w:w="55" w:type="dxa"/>
              <w:right w:w="70" w:type="dxa"/>
            </w:tcMar>
          </w:tcPr>
          <w:p w14:paraId="16B30060" w14:textId="77777777" w:rsidR="00EA7544" w:rsidRPr="008E1BEE" w:rsidRDefault="00EA7544">
            <w:pPr>
              <w:rPr>
                <w:rFonts w:cs="Arial"/>
                <w:szCs w:val="21"/>
              </w:rPr>
            </w:pPr>
            <w:r w:rsidRPr="008E1BEE">
              <w:rPr>
                <w:rFonts w:cs="Arial"/>
                <w:szCs w:val="21"/>
              </w:rPr>
              <w:t>Large-scale unsheltered field operations, deployment sites, volunteer/professional enumerator recruitment and training, logistics, safety, incident response, and real-time completion monitoring</w:t>
            </w:r>
          </w:p>
        </w:tc>
        <w:tc>
          <w:tcPr>
            <w:tcW w:w="1820" w:type="dxa"/>
            <w:tcMar>
              <w:top w:w="55" w:type="dxa"/>
              <w:left w:w="70" w:type="dxa"/>
              <w:bottom w:w="55" w:type="dxa"/>
              <w:right w:w="70" w:type="dxa"/>
            </w:tcMar>
          </w:tcPr>
          <w:p w14:paraId="6C22135A" w14:textId="77777777" w:rsidR="00EA7544" w:rsidRPr="008E1BEE" w:rsidRDefault="00EA7544">
            <w:pPr>
              <w:rPr>
                <w:rFonts w:cs="Arial"/>
                <w:szCs w:val="21"/>
              </w:rPr>
            </w:pPr>
          </w:p>
        </w:tc>
        <w:tc>
          <w:tcPr>
            <w:tcW w:w="1975" w:type="dxa"/>
            <w:tcMar>
              <w:top w:w="55" w:type="dxa"/>
              <w:left w:w="70" w:type="dxa"/>
              <w:bottom w:w="55" w:type="dxa"/>
              <w:right w:w="70" w:type="dxa"/>
            </w:tcMar>
          </w:tcPr>
          <w:p w14:paraId="724D518A" w14:textId="77777777" w:rsidR="00EA7544" w:rsidRPr="008E1BEE" w:rsidRDefault="00EA7544">
            <w:pPr>
              <w:rPr>
                <w:rFonts w:cs="Arial"/>
                <w:szCs w:val="21"/>
              </w:rPr>
            </w:pPr>
          </w:p>
        </w:tc>
        <w:tc>
          <w:tcPr>
            <w:tcW w:w="1945" w:type="dxa"/>
            <w:tcMar>
              <w:top w:w="55" w:type="dxa"/>
              <w:left w:w="70" w:type="dxa"/>
              <w:bottom w:w="55" w:type="dxa"/>
              <w:right w:w="70" w:type="dxa"/>
            </w:tcMar>
          </w:tcPr>
          <w:p w14:paraId="1B3E0010" w14:textId="77777777" w:rsidR="00EA7544" w:rsidRPr="008E1BEE" w:rsidRDefault="00EA7544">
            <w:pPr>
              <w:rPr>
                <w:rFonts w:cs="Arial"/>
                <w:szCs w:val="21"/>
              </w:rPr>
            </w:pPr>
          </w:p>
        </w:tc>
        <w:tc>
          <w:tcPr>
            <w:tcW w:w="1960" w:type="dxa"/>
            <w:tcMar>
              <w:top w:w="55" w:type="dxa"/>
              <w:left w:w="70" w:type="dxa"/>
              <w:bottom w:w="55" w:type="dxa"/>
              <w:right w:w="70" w:type="dxa"/>
            </w:tcMar>
          </w:tcPr>
          <w:p w14:paraId="34953311" w14:textId="77777777" w:rsidR="00EA7544" w:rsidRPr="008E1BEE" w:rsidRDefault="00EA7544">
            <w:pPr>
              <w:rPr>
                <w:rFonts w:cs="Arial"/>
                <w:szCs w:val="21"/>
              </w:rPr>
            </w:pPr>
          </w:p>
        </w:tc>
      </w:tr>
      <w:tr w:rsidR="00EA7544" w:rsidRPr="008E1BEE" w14:paraId="09097407" w14:textId="77777777">
        <w:trPr>
          <w:cantSplit/>
          <w:jc w:val="center"/>
        </w:trPr>
        <w:tc>
          <w:tcPr>
            <w:tcW w:w="2370" w:type="dxa"/>
            <w:tcMar>
              <w:top w:w="55" w:type="dxa"/>
              <w:left w:w="70" w:type="dxa"/>
              <w:bottom w:w="55" w:type="dxa"/>
              <w:right w:w="70" w:type="dxa"/>
            </w:tcMar>
          </w:tcPr>
          <w:p w14:paraId="3165545D" w14:textId="77777777" w:rsidR="00EA7544" w:rsidRPr="008E1BEE" w:rsidRDefault="00EA7544">
            <w:pPr>
              <w:rPr>
                <w:rFonts w:cs="Arial"/>
                <w:szCs w:val="21"/>
              </w:rPr>
            </w:pPr>
            <w:r w:rsidRPr="008E1BEE">
              <w:rPr>
                <w:rFonts w:cs="Arial"/>
                <w:szCs w:val="21"/>
              </w:rPr>
              <w:t>Secure digital field data collection, application/platform configuration or vendor management, testing, technical support, audit trails, and contingency procedures</w:t>
            </w:r>
          </w:p>
        </w:tc>
        <w:tc>
          <w:tcPr>
            <w:tcW w:w="1820" w:type="dxa"/>
            <w:tcMar>
              <w:top w:w="55" w:type="dxa"/>
              <w:left w:w="70" w:type="dxa"/>
              <w:bottom w:w="55" w:type="dxa"/>
              <w:right w:w="70" w:type="dxa"/>
            </w:tcMar>
          </w:tcPr>
          <w:p w14:paraId="17624FCD" w14:textId="77777777" w:rsidR="00EA7544" w:rsidRPr="008E1BEE" w:rsidRDefault="00EA7544">
            <w:pPr>
              <w:rPr>
                <w:rFonts w:cs="Arial"/>
                <w:szCs w:val="21"/>
              </w:rPr>
            </w:pPr>
          </w:p>
        </w:tc>
        <w:tc>
          <w:tcPr>
            <w:tcW w:w="1975" w:type="dxa"/>
            <w:tcMar>
              <w:top w:w="55" w:type="dxa"/>
              <w:left w:w="70" w:type="dxa"/>
              <w:bottom w:w="55" w:type="dxa"/>
              <w:right w:w="70" w:type="dxa"/>
            </w:tcMar>
          </w:tcPr>
          <w:p w14:paraId="319C210C" w14:textId="77777777" w:rsidR="00EA7544" w:rsidRPr="008E1BEE" w:rsidRDefault="00EA7544">
            <w:pPr>
              <w:rPr>
                <w:rFonts w:cs="Arial"/>
                <w:szCs w:val="21"/>
              </w:rPr>
            </w:pPr>
          </w:p>
        </w:tc>
        <w:tc>
          <w:tcPr>
            <w:tcW w:w="1945" w:type="dxa"/>
            <w:tcMar>
              <w:top w:w="55" w:type="dxa"/>
              <w:left w:w="70" w:type="dxa"/>
              <w:bottom w:w="55" w:type="dxa"/>
              <w:right w:w="70" w:type="dxa"/>
            </w:tcMar>
          </w:tcPr>
          <w:p w14:paraId="4DAC9E54" w14:textId="77777777" w:rsidR="00EA7544" w:rsidRPr="008E1BEE" w:rsidRDefault="00EA7544">
            <w:pPr>
              <w:rPr>
                <w:rFonts w:cs="Arial"/>
                <w:szCs w:val="21"/>
              </w:rPr>
            </w:pPr>
          </w:p>
        </w:tc>
        <w:tc>
          <w:tcPr>
            <w:tcW w:w="1960" w:type="dxa"/>
            <w:tcMar>
              <w:top w:w="55" w:type="dxa"/>
              <w:left w:w="70" w:type="dxa"/>
              <w:bottom w:w="55" w:type="dxa"/>
              <w:right w:w="70" w:type="dxa"/>
            </w:tcMar>
          </w:tcPr>
          <w:p w14:paraId="7242D59A" w14:textId="77777777" w:rsidR="00EA7544" w:rsidRPr="008E1BEE" w:rsidRDefault="00EA7544">
            <w:pPr>
              <w:rPr>
                <w:rFonts w:cs="Arial"/>
                <w:szCs w:val="21"/>
              </w:rPr>
            </w:pPr>
          </w:p>
        </w:tc>
      </w:tr>
      <w:tr w:rsidR="00EA7544" w:rsidRPr="008E1BEE" w14:paraId="2B7516A4" w14:textId="77777777">
        <w:trPr>
          <w:cantSplit/>
          <w:jc w:val="center"/>
        </w:trPr>
        <w:tc>
          <w:tcPr>
            <w:tcW w:w="2370" w:type="dxa"/>
            <w:tcMar>
              <w:top w:w="55" w:type="dxa"/>
              <w:left w:w="70" w:type="dxa"/>
              <w:bottom w:w="55" w:type="dxa"/>
              <w:right w:w="70" w:type="dxa"/>
            </w:tcMar>
          </w:tcPr>
          <w:p w14:paraId="4AB4E66B" w14:textId="77777777" w:rsidR="00EA7544" w:rsidRPr="008E1BEE" w:rsidRDefault="00EA7544">
            <w:pPr>
              <w:rPr>
                <w:rFonts w:cs="Arial"/>
              </w:rPr>
            </w:pPr>
            <w:r w:rsidRPr="008E1BEE">
              <w:rPr>
                <w:rFonts w:cs="Arial"/>
              </w:rPr>
              <w:lastRenderedPageBreak/>
              <w:t>Demographic survey design, sampling, nonresponse, weighting, conversion/estimation, statistical review, documentation, and communication of uncertainty</w:t>
            </w:r>
          </w:p>
        </w:tc>
        <w:tc>
          <w:tcPr>
            <w:tcW w:w="1820" w:type="dxa"/>
            <w:tcMar>
              <w:top w:w="55" w:type="dxa"/>
              <w:left w:w="70" w:type="dxa"/>
              <w:bottom w:w="55" w:type="dxa"/>
              <w:right w:w="70" w:type="dxa"/>
            </w:tcMar>
          </w:tcPr>
          <w:p w14:paraId="18F8615A" w14:textId="77777777" w:rsidR="00EA7544" w:rsidRPr="008E1BEE" w:rsidRDefault="00EA7544">
            <w:pPr>
              <w:rPr>
                <w:rFonts w:cs="Arial"/>
                <w:szCs w:val="21"/>
              </w:rPr>
            </w:pPr>
          </w:p>
        </w:tc>
        <w:tc>
          <w:tcPr>
            <w:tcW w:w="1975" w:type="dxa"/>
            <w:tcMar>
              <w:top w:w="55" w:type="dxa"/>
              <w:left w:w="70" w:type="dxa"/>
              <w:bottom w:w="55" w:type="dxa"/>
              <w:right w:w="70" w:type="dxa"/>
            </w:tcMar>
          </w:tcPr>
          <w:p w14:paraId="0BBB824E" w14:textId="77777777" w:rsidR="00EA7544" w:rsidRPr="008E1BEE" w:rsidRDefault="00EA7544">
            <w:pPr>
              <w:rPr>
                <w:rFonts w:cs="Arial"/>
                <w:szCs w:val="21"/>
              </w:rPr>
            </w:pPr>
          </w:p>
        </w:tc>
        <w:tc>
          <w:tcPr>
            <w:tcW w:w="1945" w:type="dxa"/>
            <w:tcMar>
              <w:top w:w="55" w:type="dxa"/>
              <w:left w:w="70" w:type="dxa"/>
              <w:bottom w:w="55" w:type="dxa"/>
              <w:right w:w="70" w:type="dxa"/>
            </w:tcMar>
          </w:tcPr>
          <w:p w14:paraId="33829E30" w14:textId="77777777" w:rsidR="00EA7544" w:rsidRPr="008E1BEE" w:rsidRDefault="00EA7544">
            <w:pPr>
              <w:rPr>
                <w:rFonts w:cs="Arial"/>
                <w:szCs w:val="21"/>
              </w:rPr>
            </w:pPr>
          </w:p>
        </w:tc>
        <w:tc>
          <w:tcPr>
            <w:tcW w:w="1960" w:type="dxa"/>
            <w:tcMar>
              <w:top w:w="55" w:type="dxa"/>
              <w:left w:w="70" w:type="dxa"/>
              <w:bottom w:w="55" w:type="dxa"/>
              <w:right w:w="70" w:type="dxa"/>
            </w:tcMar>
          </w:tcPr>
          <w:p w14:paraId="34FB6597" w14:textId="77777777" w:rsidR="00EA7544" w:rsidRPr="008E1BEE" w:rsidRDefault="00EA7544">
            <w:pPr>
              <w:rPr>
                <w:rFonts w:cs="Arial"/>
                <w:szCs w:val="21"/>
              </w:rPr>
            </w:pPr>
          </w:p>
        </w:tc>
      </w:tr>
      <w:tr w:rsidR="00EA7544" w:rsidRPr="008E1BEE" w14:paraId="7DC14B0F" w14:textId="77777777">
        <w:trPr>
          <w:cantSplit/>
          <w:jc w:val="center"/>
        </w:trPr>
        <w:tc>
          <w:tcPr>
            <w:tcW w:w="2370" w:type="dxa"/>
            <w:tcMar>
              <w:top w:w="55" w:type="dxa"/>
              <w:left w:w="70" w:type="dxa"/>
              <w:bottom w:w="55" w:type="dxa"/>
              <w:right w:w="70" w:type="dxa"/>
            </w:tcMar>
          </w:tcPr>
          <w:p w14:paraId="45F261AD" w14:textId="77777777" w:rsidR="00EA7544" w:rsidRPr="008E1BEE" w:rsidRDefault="00EA7544">
            <w:pPr>
              <w:rPr>
                <w:rFonts w:cs="Arial"/>
                <w:szCs w:val="21"/>
              </w:rPr>
            </w:pPr>
            <w:r w:rsidRPr="008E1BEE">
              <w:rPr>
                <w:rFonts w:cs="Arial"/>
                <w:szCs w:val="21"/>
              </w:rPr>
              <w:t>Youth count and other specialized population methodologies, including engagement of youth and people with lived experience and specialized survey or enumeration approaches</w:t>
            </w:r>
          </w:p>
        </w:tc>
        <w:tc>
          <w:tcPr>
            <w:tcW w:w="1820" w:type="dxa"/>
            <w:tcMar>
              <w:top w:w="55" w:type="dxa"/>
              <w:left w:w="70" w:type="dxa"/>
              <w:bottom w:w="55" w:type="dxa"/>
              <w:right w:w="70" w:type="dxa"/>
            </w:tcMar>
          </w:tcPr>
          <w:p w14:paraId="7E9A0A5A" w14:textId="77777777" w:rsidR="00EA7544" w:rsidRPr="008E1BEE" w:rsidRDefault="00EA7544">
            <w:pPr>
              <w:rPr>
                <w:rFonts w:cs="Arial"/>
                <w:szCs w:val="21"/>
              </w:rPr>
            </w:pPr>
          </w:p>
        </w:tc>
        <w:tc>
          <w:tcPr>
            <w:tcW w:w="1975" w:type="dxa"/>
            <w:tcMar>
              <w:top w:w="55" w:type="dxa"/>
              <w:left w:w="70" w:type="dxa"/>
              <w:bottom w:w="55" w:type="dxa"/>
              <w:right w:w="70" w:type="dxa"/>
            </w:tcMar>
          </w:tcPr>
          <w:p w14:paraId="768C1D19" w14:textId="77777777" w:rsidR="00EA7544" w:rsidRPr="008E1BEE" w:rsidRDefault="00EA7544">
            <w:pPr>
              <w:rPr>
                <w:rFonts w:cs="Arial"/>
                <w:szCs w:val="21"/>
              </w:rPr>
            </w:pPr>
          </w:p>
        </w:tc>
        <w:tc>
          <w:tcPr>
            <w:tcW w:w="1945" w:type="dxa"/>
            <w:tcMar>
              <w:top w:w="55" w:type="dxa"/>
              <w:left w:w="70" w:type="dxa"/>
              <w:bottom w:w="55" w:type="dxa"/>
              <w:right w:w="70" w:type="dxa"/>
            </w:tcMar>
          </w:tcPr>
          <w:p w14:paraId="78453267" w14:textId="77777777" w:rsidR="00EA7544" w:rsidRPr="008E1BEE" w:rsidRDefault="00EA7544">
            <w:pPr>
              <w:rPr>
                <w:rFonts w:cs="Arial"/>
                <w:szCs w:val="21"/>
              </w:rPr>
            </w:pPr>
          </w:p>
        </w:tc>
        <w:tc>
          <w:tcPr>
            <w:tcW w:w="1960" w:type="dxa"/>
            <w:tcMar>
              <w:top w:w="55" w:type="dxa"/>
              <w:left w:w="70" w:type="dxa"/>
              <w:bottom w:w="55" w:type="dxa"/>
              <w:right w:w="70" w:type="dxa"/>
            </w:tcMar>
          </w:tcPr>
          <w:p w14:paraId="11AB9008" w14:textId="77777777" w:rsidR="00EA7544" w:rsidRPr="008E1BEE" w:rsidRDefault="00EA7544">
            <w:pPr>
              <w:rPr>
                <w:rFonts w:cs="Arial"/>
                <w:szCs w:val="21"/>
              </w:rPr>
            </w:pPr>
          </w:p>
        </w:tc>
      </w:tr>
      <w:tr w:rsidR="00EA7544" w:rsidRPr="008E1BEE" w14:paraId="0BB82164" w14:textId="77777777">
        <w:trPr>
          <w:cantSplit/>
          <w:jc w:val="center"/>
        </w:trPr>
        <w:tc>
          <w:tcPr>
            <w:tcW w:w="2370" w:type="dxa"/>
            <w:tcMar>
              <w:top w:w="55" w:type="dxa"/>
              <w:left w:w="70" w:type="dxa"/>
              <w:bottom w:w="55" w:type="dxa"/>
              <w:right w:w="70" w:type="dxa"/>
            </w:tcMar>
          </w:tcPr>
          <w:p w14:paraId="7B697B94" w14:textId="77777777" w:rsidR="00EA7544" w:rsidRPr="008E1BEE" w:rsidRDefault="00EA7544">
            <w:pPr>
              <w:rPr>
                <w:rFonts w:cs="Arial"/>
                <w:szCs w:val="21"/>
              </w:rPr>
            </w:pPr>
            <w:r w:rsidRPr="008E1BEE">
              <w:rPr>
                <w:rFonts w:cs="Arial"/>
                <w:szCs w:val="21"/>
              </w:rPr>
              <w:t>Sheltered PIT and Housing Inventory Count administration, HMIS and comparable-database coordination, provider submission and validation, inventory reconciliation, and non-HMIS data collection</w:t>
            </w:r>
          </w:p>
        </w:tc>
        <w:tc>
          <w:tcPr>
            <w:tcW w:w="1820" w:type="dxa"/>
            <w:tcMar>
              <w:top w:w="55" w:type="dxa"/>
              <w:left w:w="70" w:type="dxa"/>
              <w:bottom w:w="55" w:type="dxa"/>
              <w:right w:w="70" w:type="dxa"/>
            </w:tcMar>
          </w:tcPr>
          <w:p w14:paraId="18B6C3CB" w14:textId="77777777" w:rsidR="00EA7544" w:rsidRPr="008E1BEE" w:rsidRDefault="00EA7544">
            <w:pPr>
              <w:rPr>
                <w:rFonts w:cs="Arial"/>
                <w:szCs w:val="21"/>
              </w:rPr>
            </w:pPr>
          </w:p>
        </w:tc>
        <w:tc>
          <w:tcPr>
            <w:tcW w:w="1975" w:type="dxa"/>
            <w:tcMar>
              <w:top w:w="55" w:type="dxa"/>
              <w:left w:w="70" w:type="dxa"/>
              <w:bottom w:w="55" w:type="dxa"/>
              <w:right w:w="70" w:type="dxa"/>
            </w:tcMar>
          </w:tcPr>
          <w:p w14:paraId="3682134B" w14:textId="77777777" w:rsidR="00EA7544" w:rsidRPr="008E1BEE" w:rsidRDefault="00EA7544">
            <w:pPr>
              <w:rPr>
                <w:rFonts w:cs="Arial"/>
                <w:szCs w:val="21"/>
              </w:rPr>
            </w:pPr>
          </w:p>
        </w:tc>
        <w:tc>
          <w:tcPr>
            <w:tcW w:w="1945" w:type="dxa"/>
            <w:tcMar>
              <w:top w:w="55" w:type="dxa"/>
              <w:left w:w="70" w:type="dxa"/>
              <w:bottom w:w="55" w:type="dxa"/>
              <w:right w:w="70" w:type="dxa"/>
            </w:tcMar>
          </w:tcPr>
          <w:p w14:paraId="372B0834" w14:textId="77777777" w:rsidR="00EA7544" w:rsidRPr="008E1BEE" w:rsidRDefault="00EA7544">
            <w:pPr>
              <w:rPr>
                <w:rFonts w:cs="Arial"/>
                <w:szCs w:val="21"/>
              </w:rPr>
            </w:pPr>
          </w:p>
        </w:tc>
        <w:tc>
          <w:tcPr>
            <w:tcW w:w="1960" w:type="dxa"/>
            <w:tcMar>
              <w:top w:w="55" w:type="dxa"/>
              <w:left w:w="70" w:type="dxa"/>
              <w:bottom w:w="55" w:type="dxa"/>
              <w:right w:w="70" w:type="dxa"/>
            </w:tcMar>
          </w:tcPr>
          <w:p w14:paraId="08E67235" w14:textId="77777777" w:rsidR="00EA7544" w:rsidRPr="008E1BEE" w:rsidRDefault="00EA7544">
            <w:pPr>
              <w:rPr>
                <w:rFonts w:cs="Arial"/>
                <w:szCs w:val="21"/>
              </w:rPr>
            </w:pPr>
          </w:p>
        </w:tc>
      </w:tr>
      <w:tr w:rsidR="00EA7544" w:rsidRPr="008E1BEE" w14:paraId="3F1A4F0B" w14:textId="77777777">
        <w:trPr>
          <w:cantSplit/>
          <w:jc w:val="center"/>
        </w:trPr>
        <w:tc>
          <w:tcPr>
            <w:tcW w:w="2370" w:type="dxa"/>
            <w:tcMar>
              <w:top w:w="55" w:type="dxa"/>
              <w:left w:w="70" w:type="dxa"/>
              <w:bottom w:w="55" w:type="dxa"/>
              <w:right w:w="70" w:type="dxa"/>
            </w:tcMar>
          </w:tcPr>
          <w:p w14:paraId="31E5AD68" w14:textId="77777777" w:rsidR="00EA7544" w:rsidRPr="008E1BEE" w:rsidRDefault="00EA7544">
            <w:pPr>
              <w:rPr>
                <w:rFonts w:cs="Arial"/>
                <w:szCs w:val="21"/>
              </w:rPr>
            </w:pPr>
            <w:r w:rsidRPr="008E1BEE">
              <w:rPr>
                <w:rFonts w:cs="Arial"/>
                <w:szCs w:val="21"/>
              </w:rPr>
              <w:lastRenderedPageBreak/>
              <w:t>Cross-jurisdictional and cross-CoC coordination, governance, methodology transparency, data analysis, public reporting, geographic reporting, and correction procedures</w:t>
            </w:r>
          </w:p>
        </w:tc>
        <w:tc>
          <w:tcPr>
            <w:tcW w:w="1820" w:type="dxa"/>
            <w:tcMar>
              <w:top w:w="55" w:type="dxa"/>
              <w:left w:w="70" w:type="dxa"/>
              <w:bottom w:w="55" w:type="dxa"/>
              <w:right w:w="70" w:type="dxa"/>
            </w:tcMar>
          </w:tcPr>
          <w:p w14:paraId="533A2B79" w14:textId="77777777" w:rsidR="00EA7544" w:rsidRPr="008E1BEE" w:rsidRDefault="00EA7544">
            <w:pPr>
              <w:rPr>
                <w:rFonts w:cs="Arial"/>
                <w:szCs w:val="21"/>
              </w:rPr>
            </w:pPr>
          </w:p>
        </w:tc>
        <w:tc>
          <w:tcPr>
            <w:tcW w:w="1975" w:type="dxa"/>
            <w:tcMar>
              <w:top w:w="55" w:type="dxa"/>
              <w:left w:w="70" w:type="dxa"/>
              <w:bottom w:w="55" w:type="dxa"/>
              <w:right w:w="70" w:type="dxa"/>
            </w:tcMar>
          </w:tcPr>
          <w:p w14:paraId="79A29FBD" w14:textId="77777777" w:rsidR="00EA7544" w:rsidRPr="008E1BEE" w:rsidRDefault="00EA7544">
            <w:pPr>
              <w:rPr>
                <w:rFonts w:cs="Arial"/>
                <w:szCs w:val="21"/>
              </w:rPr>
            </w:pPr>
          </w:p>
        </w:tc>
        <w:tc>
          <w:tcPr>
            <w:tcW w:w="1945" w:type="dxa"/>
            <w:tcMar>
              <w:top w:w="55" w:type="dxa"/>
              <w:left w:w="70" w:type="dxa"/>
              <w:bottom w:w="55" w:type="dxa"/>
              <w:right w:w="70" w:type="dxa"/>
            </w:tcMar>
          </w:tcPr>
          <w:p w14:paraId="6ED70D3E" w14:textId="77777777" w:rsidR="00EA7544" w:rsidRPr="008E1BEE" w:rsidRDefault="00EA7544">
            <w:pPr>
              <w:rPr>
                <w:rFonts w:cs="Arial"/>
                <w:szCs w:val="21"/>
              </w:rPr>
            </w:pPr>
          </w:p>
        </w:tc>
        <w:tc>
          <w:tcPr>
            <w:tcW w:w="1960" w:type="dxa"/>
            <w:tcMar>
              <w:top w:w="55" w:type="dxa"/>
              <w:left w:w="70" w:type="dxa"/>
              <w:bottom w:w="55" w:type="dxa"/>
              <w:right w:w="70" w:type="dxa"/>
            </w:tcMar>
          </w:tcPr>
          <w:p w14:paraId="4B23FFD4" w14:textId="77777777" w:rsidR="00EA7544" w:rsidRPr="008E1BEE" w:rsidRDefault="00EA7544">
            <w:pPr>
              <w:rPr>
                <w:rFonts w:cs="Arial"/>
                <w:szCs w:val="21"/>
              </w:rPr>
            </w:pPr>
          </w:p>
        </w:tc>
      </w:tr>
      <w:tr w:rsidR="00EA7544" w:rsidRPr="008E1BEE" w14:paraId="3E270E00" w14:textId="77777777">
        <w:trPr>
          <w:cantSplit/>
          <w:jc w:val="center"/>
        </w:trPr>
        <w:tc>
          <w:tcPr>
            <w:tcW w:w="2370" w:type="dxa"/>
            <w:tcMar>
              <w:top w:w="55" w:type="dxa"/>
              <w:left w:w="70" w:type="dxa"/>
              <w:bottom w:w="55" w:type="dxa"/>
              <w:right w:w="70" w:type="dxa"/>
            </w:tcMar>
          </w:tcPr>
          <w:p w14:paraId="6F572977" w14:textId="77777777" w:rsidR="00EA7544" w:rsidRPr="008E1BEE" w:rsidRDefault="00EA7544">
            <w:pPr>
              <w:rPr>
                <w:rFonts w:cs="Arial"/>
                <w:szCs w:val="21"/>
              </w:rPr>
            </w:pPr>
            <w:r w:rsidRPr="008E1BEE">
              <w:rPr>
                <w:rFonts w:cs="Arial"/>
                <w:szCs w:val="21"/>
              </w:rPr>
              <w:t>Vendor, subcontractor, research-partner, grant, fiscal, communications, volunteer-support, and business-continuity administration</w:t>
            </w:r>
          </w:p>
        </w:tc>
        <w:tc>
          <w:tcPr>
            <w:tcW w:w="1820" w:type="dxa"/>
            <w:tcMar>
              <w:top w:w="55" w:type="dxa"/>
              <w:left w:w="70" w:type="dxa"/>
              <w:bottom w:w="55" w:type="dxa"/>
              <w:right w:w="70" w:type="dxa"/>
            </w:tcMar>
          </w:tcPr>
          <w:p w14:paraId="7DDEBD94" w14:textId="77777777" w:rsidR="00EA7544" w:rsidRPr="008E1BEE" w:rsidRDefault="00EA7544">
            <w:pPr>
              <w:rPr>
                <w:rFonts w:cs="Arial"/>
                <w:szCs w:val="21"/>
              </w:rPr>
            </w:pPr>
          </w:p>
        </w:tc>
        <w:tc>
          <w:tcPr>
            <w:tcW w:w="1975" w:type="dxa"/>
            <w:tcMar>
              <w:top w:w="55" w:type="dxa"/>
              <w:left w:w="70" w:type="dxa"/>
              <w:bottom w:w="55" w:type="dxa"/>
              <w:right w:w="70" w:type="dxa"/>
            </w:tcMar>
          </w:tcPr>
          <w:p w14:paraId="651BC0A3" w14:textId="77777777" w:rsidR="00EA7544" w:rsidRPr="008E1BEE" w:rsidRDefault="00EA7544">
            <w:pPr>
              <w:rPr>
                <w:rFonts w:cs="Arial"/>
                <w:szCs w:val="21"/>
              </w:rPr>
            </w:pPr>
          </w:p>
        </w:tc>
        <w:tc>
          <w:tcPr>
            <w:tcW w:w="1945" w:type="dxa"/>
            <w:tcMar>
              <w:top w:w="55" w:type="dxa"/>
              <w:left w:w="70" w:type="dxa"/>
              <w:bottom w:w="55" w:type="dxa"/>
              <w:right w:w="70" w:type="dxa"/>
            </w:tcMar>
          </w:tcPr>
          <w:p w14:paraId="74BA2060" w14:textId="77777777" w:rsidR="00EA7544" w:rsidRPr="008E1BEE" w:rsidRDefault="00EA7544">
            <w:pPr>
              <w:rPr>
                <w:rFonts w:cs="Arial"/>
                <w:szCs w:val="21"/>
              </w:rPr>
            </w:pPr>
          </w:p>
        </w:tc>
        <w:tc>
          <w:tcPr>
            <w:tcW w:w="1960" w:type="dxa"/>
            <w:tcMar>
              <w:top w:w="55" w:type="dxa"/>
              <w:left w:w="70" w:type="dxa"/>
              <w:bottom w:w="55" w:type="dxa"/>
              <w:right w:w="70" w:type="dxa"/>
            </w:tcMar>
          </w:tcPr>
          <w:p w14:paraId="23790A0C" w14:textId="77777777" w:rsidR="00EA7544" w:rsidRDefault="00EA7544">
            <w:pPr>
              <w:rPr>
                <w:rFonts w:cs="Arial"/>
                <w:szCs w:val="21"/>
              </w:rPr>
            </w:pPr>
          </w:p>
          <w:p w14:paraId="75833BE8" w14:textId="77777777" w:rsidR="00EA7544" w:rsidRDefault="00EA7544">
            <w:pPr>
              <w:rPr>
                <w:rFonts w:cs="Arial"/>
                <w:szCs w:val="21"/>
              </w:rPr>
            </w:pPr>
          </w:p>
          <w:p w14:paraId="469E3369" w14:textId="77777777" w:rsidR="00EA7544" w:rsidRPr="008E1BEE" w:rsidRDefault="00EA7544">
            <w:pPr>
              <w:rPr>
                <w:rFonts w:cs="Arial"/>
                <w:szCs w:val="21"/>
              </w:rPr>
            </w:pPr>
          </w:p>
        </w:tc>
      </w:tr>
    </w:tbl>
    <w:p w14:paraId="7B50DB15" w14:textId="77777777" w:rsidR="00EA7544" w:rsidRPr="008E1BEE" w:rsidRDefault="00EA7544" w:rsidP="00EA7544">
      <w:pPr>
        <w:keepNext/>
        <w:spacing w:before="160" w:after="60" w:line="240" w:lineRule="auto"/>
        <w:rPr>
          <w:rFonts w:cs="Arial"/>
          <w:szCs w:val="21"/>
        </w:rPr>
      </w:pPr>
      <w:r w:rsidRPr="008E1BEE">
        <w:rPr>
          <w:rFonts w:cs="Arial"/>
          <w:b/>
          <w:szCs w:val="21"/>
        </w:rPr>
        <w:t>3. Comparable Scale and Complexity</w:t>
      </w:r>
    </w:p>
    <w:p w14:paraId="67F1A099" w14:textId="77777777" w:rsidR="00EA7544" w:rsidRPr="0067358E" w:rsidRDefault="00EA7544" w:rsidP="00EA7544">
      <w:r w:rsidRPr="0067358E">
        <w:t>Using the most comparable example identified in Question 1, complete the table below to demonstrate the proposed PIT Count Administrator team’s experience operating a PIT/HIC count, census, survey, or comparable multi-site data-collection initiative at a scale and level of complexity similar to the LA CoC PIT/HIC process. The measures shown reflect key aspects of the current operating environment, including geographic coverage, multi-night field operations, workforce and logistics, digital data collection, statistical and demographic methodology, youth and specialized count components, sheltered PIT/HIC administration, cross-CoC coordination, and public reporting. Where a measure is not directly comparable, provide the closest analogous measure and briefly explain the difference.</w:t>
      </w:r>
    </w:p>
    <w:tbl>
      <w:tblPr>
        <w:tblStyle w:val="TableGrid"/>
        <w:tblW w:w="0" w:type="auto"/>
        <w:jc w:val="center"/>
        <w:tblLook w:val="04A0" w:firstRow="1" w:lastRow="0" w:firstColumn="1" w:lastColumn="0" w:noHBand="0" w:noVBand="1"/>
      </w:tblPr>
      <w:tblGrid>
        <w:gridCol w:w="3365"/>
        <w:gridCol w:w="3366"/>
        <w:gridCol w:w="3339"/>
      </w:tblGrid>
      <w:tr w:rsidR="00EA7544" w:rsidRPr="008E1BEE" w14:paraId="3F33CE2B" w14:textId="77777777">
        <w:trPr>
          <w:tblHeader/>
          <w:jc w:val="center"/>
        </w:trPr>
        <w:tc>
          <w:tcPr>
            <w:tcW w:w="3456" w:type="dxa"/>
            <w:shd w:val="clear" w:color="auto" w:fill="F2F2F2" w:themeFill="background1" w:themeFillShade="F2"/>
            <w:tcMar>
              <w:top w:w="55" w:type="dxa"/>
              <w:left w:w="70" w:type="dxa"/>
              <w:bottom w:w="55" w:type="dxa"/>
              <w:right w:w="70" w:type="dxa"/>
            </w:tcMar>
            <w:vAlign w:val="center"/>
          </w:tcPr>
          <w:p w14:paraId="3BAB040B" w14:textId="77777777" w:rsidR="00EA7544" w:rsidRPr="008E1BEE" w:rsidRDefault="00EA7544">
            <w:pPr>
              <w:rPr>
                <w:rFonts w:cs="Arial"/>
                <w:szCs w:val="21"/>
              </w:rPr>
            </w:pPr>
            <w:r w:rsidRPr="008E1BEE">
              <w:rPr>
                <w:rFonts w:cs="Arial"/>
                <w:b/>
                <w:szCs w:val="21"/>
              </w:rPr>
              <w:lastRenderedPageBreak/>
              <w:t>Measure</w:t>
            </w:r>
          </w:p>
        </w:tc>
        <w:tc>
          <w:tcPr>
            <w:tcW w:w="3456" w:type="dxa"/>
            <w:shd w:val="clear" w:color="auto" w:fill="F2F2F2" w:themeFill="background1" w:themeFillShade="F2"/>
            <w:tcMar>
              <w:top w:w="55" w:type="dxa"/>
              <w:left w:w="70" w:type="dxa"/>
              <w:bottom w:w="55" w:type="dxa"/>
              <w:right w:w="70" w:type="dxa"/>
            </w:tcMar>
            <w:vAlign w:val="center"/>
          </w:tcPr>
          <w:p w14:paraId="2AC6FA81" w14:textId="77777777" w:rsidR="00EA7544" w:rsidRPr="008E1BEE" w:rsidRDefault="00EA7544">
            <w:pPr>
              <w:rPr>
                <w:rFonts w:cs="Arial"/>
                <w:szCs w:val="21"/>
                <w:lang w:val="fr-FR"/>
              </w:rPr>
            </w:pPr>
            <w:r w:rsidRPr="008E1BEE">
              <w:rPr>
                <w:rFonts w:cs="Arial"/>
                <w:b/>
                <w:szCs w:val="21"/>
                <w:lang w:val="fr-FR"/>
              </w:rPr>
              <w:t xml:space="preserve">Current LA PIT/HIC </w:t>
            </w:r>
            <w:proofErr w:type="spellStart"/>
            <w:r w:rsidRPr="008E1BEE">
              <w:rPr>
                <w:rFonts w:cs="Arial"/>
                <w:b/>
                <w:szCs w:val="21"/>
                <w:lang w:val="fr-FR"/>
              </w:rPr>
              <w:t>Context</w:t>
            </w:r>
            <w:proofErr w:type="spellEnd"/>
          </w:p>
        </w:tc>
        <w:tc>
          <w:tcPr>
            <w:tcW w:w="3456" w:type="dxa"/>
            <w:shd w:val="clear" w:color="auto" w:fill="F2F2F2" w:themeFill="background1" w:themeFillShade="F2"/>
            <w:tcMar>
              <w:top w:w="55" w:type="dxa"/>
              <w:left w:w="70" w:type="dxa"/>
              <w:bottom w:w="55" w:type="dxa"/>
              <w:right w:w="70" w:type="dxa"/>
            </w:tcMar>
            <w:vAlign w:val="center"/>
          </w:tcPr>
          <w:p w14:paraId="2E84FEE8" w14:textId="77777777" w:rsidR="00EA7544" w:rsidRPr="008E1BEE" w:rsidRDefault="00EA7544">
            <w:pPr>
              <w:rPr>
                <w:rFonts w:cs="Arial"/>
                <w:szCs w:val="21"/>
              </w:rPr>
            </w:pPr>
            <w:r w:rsidRPr="008E1BEE">
              <w:rPr>
                <w:rFonts w:cs="Arial"/>
                <w:b/>
                <w:szCs w:val="21"/>
              </w:rPr>
              <w:t>Most Comparable Count / System</w:t>
            </w:r>
          </w:p>
        </w:tc>
      </w:tr>
      <w:tr w:rsidR="00EA7544" w:rsidRPr="008E1BEE" w14:paraId="7FC385E3" w14:textId="77777777">
        <w:trPr>
          <w:cantSplit/>
          <w:jc w:val="center"/>
        </w:trPr>
        <w:tc>
          <w:tcPr>
            <w:tcW w:w="3456" w:type="dxa"/>
            <w:tcMar>
              <w:top w:w="55" w:type="dxa"/>
              <w:left w:w="70" w:type="dxa"/>
              <w:bottom w:w="55" w:type="dxa"/>
              <w:right w:w="70" w:type="dxa"/>
            </w:tcMar>
          </w:tcPr>
          <w:p w14:paraId="417910D4" w14:textId="77777777" w:rsidR="00EA7544" w:rsidRPr="008E1BEE" w:rsidRDefault="00EA7544">
            <w:pPr>
              <w:rPr>
                <w:rFonts w:cs="Arial"/>
                <w:szCs w:val="21"/>
              </w:rPr>
            </w:pPr>
            <w:r w:rsidRPr="008E1BEE">
              <w:rPr>
                <w:rFonts w:cs="Arial"/>
                <w:szCs w:val="21"/>
              </w:rPr>
              <w:t>Geographic coverage</w:t>
            </w:r>
          </w:p>
        </w:tc>
        <w:tc>
          <w:tcPr>
            <w:tcW w:w="3456" w:type="dxa"/>
            <w:tcMar>
              <w:top w:w="55" w:type="dxa"/>
              <w:left w:w="70" w:type="dxa"/>
              <w:bottom w:w="55" w:type="dxa"/>
              <w:right w:w="70" w:type="dxa"/>
            </w:tcMar>
          </w:tcPr>
          <w:p w14:paraId="5C875A3F" w14:textId="77777777" w:rsidR="00EA7544" w:rsidRPr="008E1BEE" w:rsidRDefault="00EA7544">
            <w:pPr>
              <w:rPr>
                <w:rFonts w:cs="Arial"/>
                <w:szCs w:val="21"/>
              </w:rPr>
            </w:pPr>
            <w:r w:rsidRPr="008E1BEE">
              <w:rPr>
                <w:rFonts w:cs="Arial"/>
                <w:szCs w:val="21"/>
              </w:rPr>
              <w:t>CA-600 covers approximately 85 incorporated cities plus unincorporated communities and intersects all eight Los Angeles County SPAs</w:t>
            </w:r>
          </w:p>
        </w:tc>
        <w:tc>
          <w:tcPr>
            <w:tcW w:w="3456" w:type="dxa"/>
            <w:tcMar>
              <w:top w:w="55" w:type="dxa"/>
              <w:left w:w="70" w:type="dxa"/>
              <w:bottom w:w="55" w:type="dxa"/>
              <w:right w:w="70" w:type="dxa"/>
            </w:tcMar>
          </w:tcPr>
          <w:p w14:paraId="4F9E1CCB" w14:textId="77777777" w:rsidR="00EA7544" w:rsidRPr="008E1BEE" w:rsidRDefault="00EA7544">
            <w:pPr>
              <w:rPr>
                <w:rFonts w:cs="Arial"/>
                <w:szCs w:val="21"/>
              </w:rPr>
            </w:pPr>
          </w:p>
        </w:tc>
      </w:tr>
      <w:tr w:rsidR="00EA7544" w:rsidRPr="008E1BEE" w14:paraId="11E1CB0D" w14:textId="77777777">
        <w:trPr>
          <w:cantSplit/>
          <w:jc w:val="center"/>
        </w:trPr>
        <w:tc>
          <w:tcPr>
            <w:tcW w:w="3456" w:type="dxa"/>
            <w:tcMar>
              <w:top w:w="55" w:type="dxa"/>
              <w:left w:w="70" w:type="dxa"/>
              <w:bottom w:w="55" w:type="dxa"/>
              <w:right w:w="70" w:type="dxa"/>
            </w:tcMar>
          </w:tcPr>
          <w:p w14:paraId="0AF4561F" w14:textId="77777777" w:rsidR="00EA7544" w:rsidRPr="008E1BEE" w:rsidRDefault="00EA7544">
            <w:pPr>
              <w:rPr>
                <w:rFonts w:cs="Arial"/>
                <w:szCs w:val="21"/>
              </w:rPr>
            </w:pPr>
            <w:r w:rsidRPr="008E1BEE">
              <w:rPr>
                <w:rFonts w:cs="Arial"/>
                <w:szCs w:val="21"/>
              </w:rPr>
              <w:t>Unsheltered enumeration</w:t>
            </w:r>
          </w:p>
        </w:tc>
        <w:tc>
          <w:tcPr>
            <w:tcW w:w="3456" w:type="dxa"/>
            <w:tcMar>
              <w:top w:w="55" w:type="dxa"/>
              <w:left w:w="70" w:type="dxa"/>
              <w:bottom w:w="55" w:type="dxa"/>
              <w:right w:w="70" w:type="dxa"/>
            </w:tcMar>
          </w:tcPr>
          <w:p w14:paraId="5A989217" w14:textId="77777777" w:rsidR="00EA7544" w:rsidRPr="008E1BEE" w:rsidRDefault="00EA7544">
            <w:pPr>
              <w:rPr>
                <w:rFonts w:cs="Arial"/>
                <w:szCs w:val="21"/>
              </w:rPr>
            </w:pPr>
            <w:r w:rsidRPr="008E1BEE">
              <w:rPr>
                <w:rFonts w:cs="Arial"/>
                <w:szCs w:val="21"/>
              </w:rPr>
              <w:t>Multi-night field enumeration across the LA CoC using digital data collection and census-tract-based or successor geographic deployment</w:t>
            </w:r>
          </w:p>
        </w:tc>
        <w:tc>
          <w:tcPr>
            <w:tcW w:w="3456" w:type="dxa"/>
            <w:tcMar>
              <w:top w:w="55" w:type="dxa"/>
              <w:left w:w="70" w:type="dxa"/>
              <w:bottom w:w="55" w:type="dxa"/>
              <w:right w:w="70" w:type="dxa"/>
            </w:tcMar>
          </w:tcPr>
          <w:p w14:paraId="2A296A5A" w14:textId="77777777" w:rsidR="00EA7544" w:rsidRPr="008E1BEE" w:rsidRDefault="00EA7544">
            <w:pPr>
              <w:rPr>
                <w:rFonts w:cs="Arial"/>
                <w:szCs w:val="21"/>
              </w:rPr>
            </w:pPr>
          </w:p>
        </w:tc>
      </w:tr>
      <w:tr w:rsidR="00EA7544" w:rsidRPr="008E1BEE" w14:paraId="1C5DC721" w14:textId="77777777">
        <w:trPr>
          <w:cantSplit/>
          <w:jc w:val="center"/>
        </w:trPr>
        <w:tc>
          <w:tcPr>
            <w:tcW w:w="3456" w:type="dxa"/>
            <w:tcMar>
              <w:top w:w="55" w:type="dxa"/>
              <w:left w:w="70" w:type="dxa"/>
              <w:bottom w:w="55" w:type="dxa"/>
              <w:right w:w="70" w:type="dxa"/>
            </w:tcMar>
          </w:tcPr>
          <w:p w14:paraId="1E3768B9" w14:textId="77777777" w:rsidR="00EA7544" w:rsidRPr="008E1BEE" w:rsidRDefault="00EA7544">
            <w:pPr>
              <w:rPr>
                <w:rFonts w:cs="Arial"/>
                <w:szCs w:val="21"/>
              </w:rPr>
            </w:pPr>
            <w:r w:rsidRPr="008E1BEE">
              <w:rPr>
                <w:rFonts w:cs="Arial"/>
                <w:szCs w:val="21"/>
              </w:rPr>
              <w:t>Field workforce / logistics</w:t>
            </w:r>
          </w:p>
        </w:tc>
        <w:tc>
          <w:tcPr>
            <w:tcW w:w="3456" w:type="dxa"/>
            <w:tcMar>
              <w:top w:w="55" w:type="dxa"/>
              <w:left w:w="70" w:type="dxa"/>
              <w:bottom w:w="55" w:type="dxa"/>
              <w:right w:w="70" w:type="dxa"/>
            </w:tcMar>
          </w:tcPr>
          <w:p w14:paraId="4EB9411F" w14:textId="77777777" w:rsidR="00EA7544" w:rsidRPr="008E1BEE" w:rsidRDefault="00EA7544">
            <w:pPr>
              <w:rPr>
                <w:rFonts w:cs="Arial"/>
                <w:szCs w:val="21"/>
              </w:rPr>
            </w:pPr>
            <w:r w:rsidRPr="008E1BEE">
              <w:rPr>
                <w:rFonts w:cs="Arial"/>
                <w:szCs w:val="21"/>
              </w:rPr>
              <w:t>Large-scale operation involving thousands of volunteers and/or professional enumerators, multiple deployment functions, technical support, and real-time completion monitoring</w:t>
            </w:r>
          </w:p>
        </w:tc>
        <w:tc>
          <w:tcPr>
            <w:tcW w:w="3456" w:type="dxa"/>
            <w:tcMar>
              <w:top w:w="55" w:type="dxa"/>
              <w:left w:w="70" w:type="dxa"/>
              <w:bottom w:w="55" w:type="dxa"/>
              <w:right w:w="70" w:type="dxa"/>
            </w:tcMar>
          </w:tcPr>
          <w:p w14:paraId="340419C7" w14:textId="77777777" w:rsidR="00EA7544" w:rsidRPr="008E1BEE" w:rsidRDefault="00EA7544">
            <w:pPr>
              <w:rPr>
                <w:rFonts w:cs="Arial"/>
                <w:szCs w:val="21"/>
              </w:rPr>
            </w:pPr>
          </w:p>
        </w:tc>
      </w:tr>
      <w:tr w:rsidR="00EA7544" w:rsidRPr="008E1BEE" w14:paraId="7916F6F9" w14:textId="77777777">
        <w:trPr>
          <w:cantSplit/>
          <w:jc w:val="center"/>
        </w:trPr>
        <w:tc>
          <w:tcPr>
            <w:tcW w:w="3456" w:type="dxa"/>
            <w:tcMar>
              <w:top w:w="55" w:type="dxa"/>
              <w:left w:w="70" w:type="dxa"/>
              <w:bottom w:w="55" w:type="dxa"/>
              <w:right w:w="70" w:type="dxa"/>
            </w:tcMar>
          </w:tcPr>
          <w:p w14:paraId="54ACFCAD" w14:textId="77777777" w:rsidR="00EA7544" w:rsidRPr="008E1BEE" w:rsidRDefault="00EA7544">
            <w:pPr>
              <w:rPr>
                <w:rFonts w:cs="Arial"/>
                <w:szCs w:val="21"/>
              </w:rPr>
            </w:pPr>
            <w:r w:rsidRPr="008E1BEE">
              <w:rPr>
                <w:rFonts w:cs="Arial"/>
                <w:szCs w:val="21"/>
              </w:rPr>
              <w:t>Special geography</w:t>
            </w:r>
          </w:p>
        </w:tc>
        <w:tc>
          <w:tcPr>
            <w:tcW w:w="3456" w:type="dxa"/>
            <w:tcMar>
              <w:top w:w="55" w:type="dxa"/>
              <w:left w:w="70" w:type="dxa"/>
              <w:bottom w:w="55" w:type="dxa"/>
              <w:right w:w="70" w:type="dxa"/>
            </w:tcMar>
          </w:tcPr>
          <w:p w14:paraId="0B6661D3" w14:textId="77777777" w:rsidR="00EA7544" w:rsidRPr="008E1BEE" w:rsidRDefault="00EA7544">
            <w:pPr>
              <w:rPr>
                <w:rFonts w:cs="Arial"/>
                <w:szCs w:val="21"/>
              </w:rPr>
            </w:pPr>
            <w:r w:rsidRPr="008E1BEE">
              <w:rPr>
                <w:rFonts w:cs="Arial"/>
                <w:szCs w:val="21"/>
              </w:rPr>
              <w:t>Specialized approaches for hard-to-reach, remote, unsafe, vehicle-dwelling, and other special-consideration areas</w:t>
            </w:r>
          </w:p>
        </w:tc>
        <w:tc>
          <w:tcPr>
            <w:tcW w:w="3456" w:type="dxa"/>
            <w:tcMar>
              <w:top w:w="55" w:type="dxa"/>
              <w:left w:w="70" w:type="dxa"/>
              <w:bottom w:w="55" w:type="dxa"/>
              <w:right w:w="70" w:type="dxa"/>
            </w:tcMar>
          </w:tcPr>
          <w:p w14:paraId="71C3A17C" w14:textId="77777777" w:rsidR="00EA7544" w:rsidRPr="008E1BEE" w:rsidRDefault="00EA7544">
            <w:pPr>
              <w:rPr>
                <w:rFonts w:cs="Arial"/>
                <w:szCs w:val="21"/>
              </w:rPr>
            </w:pPr>
          </w:p>
        </w:tc>
      </w:tr>
      <w:tr w:rsidR="00EA7544" w:rsidRPr="008E1BEE" w14:paraId="3162803A" w14:textId="77777777">
        <w:trPr>
          <w:cantSplit/>
          <w:jc w:val="center"/>
        </w:trPr>
        <w:tc>
          <w:tcPr>
            <w:tcW w:w="3456" w:type="dxa"/>
            <w:tcMar>
              <w:top w:w="55" w:type="dxa"/>
              <w:left w:w="70" w:type="dxa"/>
              <w:bottom w:w="55" w:type="dxa"/>
              <w:right w:w="70" w:type="dxa"/>
            </w:tcMar>
          </w:tcPr>
          <w:p w14:paraId="010DA213" w14:textId="77777777" w:rsidR="00EA7544" w:rsidRPr="008E1BEE" w:rsidRDefault="00EA7544">
            <w:pPr>
              <w:rPr>
                <w:rFonts w:cs="Arial"/>
                <w:szCs w:val="21"/>
              </w:rPr>
            </w:pPr>
            <w:r w:rsidRPr="008E1BEE">
              <w:rPr>
                <w:rFonts w:cs="Arial"/>
                <w:szCs w:val="21"/>
              </w:rPr>
              <w:t>Demographic survey and estimation</w:t>
            </w:r>
          </w:p>
        </w:tc>
        <w:tc>
          <w:tcPr>
            <w:tcW w:w="3456" w:type="dxa"/>
            <w:tcMar>
              <w:top w:w="55" w:type="dxa"/>
              <w:left w:w="70" w:type="dxa"/>
              <w:bottom w:w="55" w:type="dxa"/>
              <w:right w:w="70" w:type="dxa"/>
            </w:tcMar>
          </w:tcPr>
          <w:p w14:paraId="030F70DF" w14:textId="77777777" w:rsidR="00EA7544" w:rsidRPr="008E1BEE" w:rsidRDefault="00EA7544">
            <w:pPr>
              <w:rPr>
                <w:rFonts w:cs="Arial"/>
                <w:szCs w:val="21"/>
              </w:rPr>
            </w:pPr>
            <w:r w:rsidRPr="008E1BEE">
              <w:rPr>
                <w:rFonts w:cs="Arial"/>
                <w:szCs w:val="21"/>
              </w:rPr>
              <w:t>Separate unsheltered demographic survey and statistically defensible estimation / conversion process</w:t>
            </w:r>
          </w:p>
        </w:tc>
        <w:tc>
          <w:tcPr>
            <w:tcW w:w="3456" w:type="dxa"/>
            <w:tcMar>
              <w:top w:w="55" w:type="dxa"/>
              <w:left w:w="70" w:type="dxa"/>
              <w:bottom w:w="55" w:type="dxa"/>
              <w:right w:w="70" w:type="dxa"/>
            </w:tcMar>
          </w:tcPr>
          <w:p w14:paraId="0269D6CF" w14:textId="77777777" w:rsidR="00EA7544" w:rsidRPr="008E1BEE" w:rsidRDefault="00EA7544">
            <w:pPr>
              <w:rPr>
                <w:rFonts w:cs="Arial"/>
                <w:szCs w:val="21"/>
              </w:rPr>
            </w:pPr>
          </w:p>
        </w:tc>
      </w:tr>
      <w:tr w:rsidR="00EA7544" w:rsidRPr="008E1BEE" w14:paraId="0ECE9F07" w14:textId="77777777">
        <w:trPr>
          <w:cantSplit/>
          <w:jc w:val="center"/>
        </w:trPr>
        <w:tc>
          <w:tcPr>
            <w:tcW w:w="3456" w:type="dxa"/>
            <w:tcMar>
              <w:top w:w="55" w:type="dxa"/>
              <w:left w:w="70" w:type="dxa"/>
              <w:bottom w:w="55" w:type="dxa"/>
              <w:right w:w="70" w:type="dxa"/>
            </w:tcMar>
          </w:tcPr>
          <w:p w14:paraId="2ADE050A" w14:textId="77777777" w:rsidR="00EA7544" w:rsidRPr="008E1BEE" w:rsidRDefault="00EA7544">
            <w:pPr>
              <w:rPr>
                <w:rFonts w:cs="Arial"/>
                <w:szCs w:val="21"/>
              </w:rPr>
            </w:pPr>
            <w:r w:rsidRPr="008E1BEE">
              <w:rPr>
                <w:rFonts w:cs="Arial"/>
                <w:szCs w:val="21"/>
              </w:rPr>
              <w:t>Youth and specialized counts</w:t>
            </w:r>
          </w:p>
        </w:tc>
        <w:tc>
          <w:tcPr>
            <w:tcW w:w="3456" w:type="dxa"/>
            <w:tcMar>
              <w:top w:w="55" w:type="dxa"/>
              <w:left w:w="70" w:type="dxa"/>
              <w:bottom w:w="55" w:type="dxa"/>
              <w:right w:w="70" w:type="dxa"/>
            </w:tcMar>
          </w:tcPr>
          <w:p w14:paraId="22741472" w14:textId="77777777" w:rsidR="00EA7544" w:rsidRPr="008E1BEE" w:rsidRDefault="00EA7544">
            <w:pPr>
              <w:rPr>
                <w:rFonts w:cs="Arial"/>
                <w:szCs w:val="21"/>
              </w:rPr>
            </w:pPr>
            <w:r w:rsidRPr="008E1BEE">
              <w:rPr>
                <w:rFonts w:cs="Arial"/>
                <w:szCs w:val="21"/>
              </w:rPr>
              <w:t>Specialized youth-count methodology and coordination of HUD-required or locally significant subpopulations</w:t>
            </w:r>
          </w:p>
        </w:tc>
        <w:tc>
          <w:tcPr>
            <w:tcW w:w="3456" w:type="dxa"/>
            <w:tcMar>
              <w:top w:w="55" w:type="dxa"/>
              <w:left w:w="70" w:type="dxa"/>
              <w:bottom w:w="55" w:type="dxa"/>
              <w:right w:w="70" w:type="dxa"/>
            </w:tcMar>
          </w:tcPr>
          <w:p w14:paraId="5A411BA6" w14:textId="77777777" w:rsidR="00EA7544" w:rsidRPr="008E1BEE" w:rsidRDefault="00EA7544">
            <w:pPr>
              <w:rPr>
                <w:rFonts w:cs="Arial"/>
                <w:szCs w:val="21"/>
              </w:rPr>
            </w:pPr>
          </w:p>
        </w:tc>
      </w:tr>
      <w:tr w:rsidR="00EA7544" w:rsidRPr="008E1BEE" w14:paraId="0EB5D0A8" w14:textId="77777777">
        <w:trPr>
          <w:cantSplit/>
          <w:jc w:val="center"/>
        </w:trPr>
        <w:tc>
          <w:tcPr>
            <w:tcW w:w="3456" w:type="dxa"/>
            <w:tcMar>
              <w:top w:w="55" w:type="dxa"/>
              <w:left w:w="70" w:type="dxa"/>
              <w:bottom w:w="55" w:type="dxa"/>
              <w:right w:w="70" w:type="dxa"/>
            </w:tcMar>
          </w:tcPr>
          <w:p w14:paraId="27B77C5A" w14:textId="77777777" w:rsidR="00EA7544" w:rsidRPr="008E1BEE" w:rsidRDefault="00EA7544">
            <w:pPr>
              <w:rPr>
                <w:rFonts w:cs="Arial"/>
                <w:szCs w:val="21"/>
              </w:rPr>
            </w:pPr>
            <w:r w:rsidRPr="008E1BEE">
              <w:rPr>
                <w:rFonts w:cs="Arial"/>
                <w:szCs w:val="21"/>
              </w:rPr>
              <w:lastRenderedPageBreak/>
              <w:t>Sheltered PIT / HIC</w:t>
            </w:r>
          </w:p>
        </w:tc>
        <w:tc>
          <w:tcPr>
            <w:tcW w:w="3456" w:type="dxa"/>
            <w:tcMar>
              <w:top w:w="55" w:type="dxa"/>
              <w:left w:w="70" w:type="dxa"/>
              <w:bottom w:w="55" w:type="dxa"/>
              <w:right w:w="70" w:type="dxa"/>
            </w:tcMar>
          </w:tcPr>
          <w:p w14:paraId="452A5400" w14:textId="77777777" w:rsidR="00EA7544" w:rsidRPr="008E1BEE" w:rsidRDefault="00EA7544">
            <w:pPr>
              <w:rPr>
                <w:rFonts w:cs="Arial"/>
                <w:szCs w:val="21"/>
              </w:rPr>
            </w:pPr>
            <w:r w:rsidRPr="008E1BEE">
              <w:rPr>
                <w:rFonts w:cs="Arial"/>
                <w:szCs w:val="21"/>
              </w:rPr>
              <w:t>Project-level inventory and sheltered count process using HMIS, provider validation, non-HMIS submissions, and comparable-database aggregate information</w:t>
            </w:r>
          </w:p>
        </w:tc>
        <w:tc>
          <w:tcPr>
            <w:tcW w:w="3456" w:type="dxa"/>
            <w:tcMar>
              <w:top w:w="55" w:type="dxa"/>
              <w:left w:w="70" w:type="dxa"/>
              <w:bottom w:w="55" w:type="dxa"/>
              <w:right w:w="70" w:type="dxa"/>
            </w:tcMar>
          </w:tcPr>
          <w:p w14:paraId="03E54C89" w14:textId="77777777" w:rsidR="00EA7544" w:rsidRPr="008E1BEE" w:rsidRDefault="00EA7544">
            <w:pPr>
              <w:rPr>
                <w:rFonts w:cs="Arial"/>
                <w:szCs w:val="21"/>
              </w:rPr>
            </w:pPr>
          </w:p>
        </w:tc>
      </w:tr>
      <w:tr w:rsidR="00EA7544" w:rsidRPr="008E1BEE" w14:paraId="747C3987" w14:textId="77777777">
        <w:trPr>
          <w:cantSplit/>
          <w:jc w:val="center"/>
        </w:trPr>
        <w:tc>
          <w:tcPr>
            <w:tcW w:w="3456" w:type="dxa"/>
            <w:tcMar>
              <w:top w:w="55" w:type="dxa"/>
              <w:left w:w="70" w:type="dxa"/>
              <w:bottom w:w="55" w:type="dxa"/>
              <w:right w:w="70" w:type="dxa"/>
            </w:tcMar>
          </w:tcPr>
          <w:p w14:paraId="701268F0" w14:textId="77777777" w:rsidR="00EA7544" w:rsidRPr="008E1BEE" w:rsidRDefault="00EA7544">
            <w:pPr>
              <w:rPr>
                <w:rFonts w:cs="Arial"/>
                <w:szCs w:val="21"/>
              </w:rPr>
            </w:pPr>
            <w:r w:rsidRPr="008E1BEE">
              <w:rPr>
                <w:rFonts w:cs="Arial"/>
                <w:szCs w:val="21"/>
              </w:rPr>
              <w:t>Cross-CoC coordination</w:t>
            </w:r>
          </w:p>
        </w:tc>
        <w:tc>
          <w:tcPr>
            <w:tcW w:w="3456" w:type="dxa"/>
            <w:tcMar>
              <w:top w:w="55" w:type="dxa"/>
              <w:left w:w="70" w:type="dxa"/>
              <w:bottom w:w="55" w:type="dxa"/>
              <w:right w:w="70" w:type="dxa"/>
            </w:tcMar>
          </w:tcPr>
          <w:p w14:paraId="0D50A9F7" w14:textId="77777777" w:rsidR="00EA7544" w:rsidRPr="008E1BEE" w:rsidRDefault="00EA7544">
            <w:pPr>
              <w:rPr>
                <w:rFonts w:cs="Arial"/>
                <w:szCs w:val="21"/>
              </w:rPr>
            </w:pPr>
            <w:r w:rsidRPr="008E1BEE">
              <w:rPr>
                <w:rFonts w:cs="Arial"/>
                <w:szCs w:val="21"/>
              </w:rPr>
              <w:t>Regional coordination with Long Beach, Pasadena, and Glendale, each of which retains independent PIT/HIC responsibility</w:t>
            </w:r>
          </w:p>
        </w:tc>
        <w:tc>
          <w:tcPr>
            <w:tcW w:w="3456" w:type="dxa"/>
            <w:tcMar>
              <w:top w:w="55" w:type="dxa"/>
              <w:left w:w="70" w:type="dxa"/>
              <w:bottom w:w="55" w:type="dxa"/>
              <w:right w:w="70" w:type="dxa"/>
            </w:tcMar>
          </w:tcPr>
          <w:p w14:paraId="6A95160F" w14:textId="77777777" w:rsidR="00EA7544" w:rsidRPr="008E1BEE" w:rsidRDefault="00EA7544">
            <w:pPr>
              <w:rPr>
                <w:rFonts w:cs="Arial"/>
                <w:szCs w:val="21"/>
              </w:rPr>
            </w:pPr>
          </w:p>
        </w:tc>
      </w:tr>
      <w:tr w:rsidR="00EA7544" w:rsidRPr="008E1BEE" w14:paraId="68A8F9A2" w14:textId="77777777">
        <w:trPr>
          <w:cantSplit/>
          <w:jc w:val="center"/>
        </w:trPr>
        <w:tc>
          <w:tcPr>
            <w:tcW w:w="3456" w:type="dxa"/>
            <w:tcMar>
              <w:top w:w="55" w:type="dxa"/>
              <w:left w:w="70" w:type="dxa"/>
              <w:bottom w:w="55" w:type="dxa"/>
              <w:right w:w="70" w:type="dxa"/>
            </w:tcMar>
          </w:tcPr>
          <w:p w14:paraId="5CB7E874" w14:textId="77777777" w:rsidR="00EA7544" w:rsidRPr="008E1BEE" w:rsidRDefault="00EA7544">
            <w:pPr>
              <w:rPr>
                <w:rFonts w:cs="Arial"/>
                <w:szCs w:val="21"/>
              </w:rPr>
            </w:pPr>
            <w:r w:rsidRPr="008E1BEE">
              <w:rPr>
                <w:rFonts w:cs="Arial"/>
                <w:szCs w:val="21"/>
              </w:rPr>
              <w:t>Public reporting</w:t>
            </w:r>
          </w:p>
        </w:tc>
        <w:tc>
          <w:tcPr>
            <w:tcW w:w="3456" w:type="dxa"/>
            <w:tcMar>
              <w:top w:w="55" w:type="dxa"/>
              <w:left w:w="70" w:type="dxa"/>
              <w:bottom w:w="55" w:type="dxa"/>
              <w:right w:w="70" w:type="dxa"/>
            </w:tcMar>
          </w:tcPr>
          <w:p w14:paraId="165D8016" w14:textId="77777777" w:rsidR="00EA7544" w:rsidRPr="008E1BEE" w:rsidRDefault="00EA7544">
            <w:pPr>
              <w:rPr>
                <w:rFonts w:cs="Arial"/>
                <w:szCs w:val="21"/>
              </w:rPr>
            </w:pPr>
            <w:r w:rsidRPr="008E1BEE">
              <w:rPr>
                <w:rFonts w:cs="Arial"/>
                <w:szCs w:val="21"/>
              </w:rPr>
              <w:t>Reporting by LA CoC, City of Los Angeles, SPA, and other approved local geographies, with methodology and limitations documented</w:t>
            </w:r>
          </w:p>
        </w:tc>
        <w:tc>
          <w:tcPr>
            <w:tcW w:w="3456" w:type="dxa"/>
            <w:tcMar>
              <w:top w:w="55" w:type="dxa"/>
              <w:left w:w="70" w:type="dxa"/>
              <w:bottom w:w="55" w:type="dxa"/>
              <w:right w:w="70" w:type="dxa"/>
            </w:tcMar>
          </w:tcPr>
          <w:p w14:paraId="1C078C95" w14:textId="77777777" w:rsidR="00EA7544" w:rsidRPr="008E1BEE" w:rsidRDefault="00EA7544">
            <w:pPr>
              <w:rPr>
                <w:rFonts w:cs="Arial"/>
                <w:szCs w:val="21"/>
              </w:rPr>
            </w:pPr>
          </w:p>
        </w:tc>
      </w:tr>
      <w:tr w:rsidR="00EA7544" w:rsidRPr="008E1BEE" w14:paraId="6B60D3B9" w14:textId="77777777">
        <w:trPr>
          <w:cantSplit/>
          <w:jc w:val="center"/>
        </w:trPr>
        <w:tc>
          <w:tcPr>
            <w:tcW w:w="3456" w:type="dxa"/>
            <w:tcMar>
              <w:top w:w="55" w:type="dxa"/>
              <w:left w:w="70" w:type="dxa"/>
              <w:bottom w:w="55" w:type="dxa"/>
              <w:right w:w="70" w:type="dxa"/>
            </w:tcMar>
          </w:tcPr>
          <w:p w14:paraId="357D9CF6" w14:textId="77777777" w:rsidR="00EA7544" w:rsidRPr="008E1BEE" w:rsidRDefault="00EA7544">
            <w:pPr>
              <w:rPr>
                <w:rFonts w:cs="Arial"/>
                <w:szCs w:val="21"/>
              </w:rPr>
            </w:pPr>
            <w:r w:rsidRPr="008E1BEE">
              <w:rPr>
                <w:rFonts w:cs="Arial"/>
                <w:szCs w:val="21"/>
              </w:rPr>
              <w:t>Total staff/FTE and material contracted/vendor resources supporting the comparable count</w:t>
            </w:r>
          </w:p>
        </w:tc>
        <w:tc>
          <w:tcPr>
            <w:tcW w:w="3456" w:type="dxa"/>
            <w:tcMar>
              <w:top w:w="55" w:type="dxa"/>
              <w:left w:w="70" w:type="dxa"/>
              <w:bottom w:w="55" w:type="dxa"/>
              <w:right w:w="70" w:type="dxa"/>
            </w:tcMar>
          </w:tcPr>
          <w:p w14:paraId="2EFB4C6E" w14:textId="77777777" w:rsidR="00EA7544" w:rsidRPr="008E1BEE" w:rsidRDefault="00EA7544">
            <w:pPr>
              <w:rPr>
                <w:rFonts w:cs="Arial"/>
                <w:szCs w:val="21"/>
              </w:rPr>
            </w:pPr>
            <w:r w:rsidRPr="008E1BEE">
              <w:rPr>
                <w:rFonts w:cs="Arial"/>
                <w:szCs w:val="21"/>
              </w:rPr>
              <w:t>Staffing varies by count cycle and includes dedicated staff plus material research, statistical, technology, field-operations, and other contracted/partner resources</w:t>
            </w:r>
          </w:p>
        </w:tc>
        <w:tc>
          <w:tcPr>
            <w:tcW w:w="3456" w:type="dxa"/>
            <w:tcMar>
              <w:top w:w="55" w:type="dxa"/>
              <w:left w:w="70" w:type="dxa"/>
              <w:bottom w:w="55" w:type="dxa"/>
              <w:right w:w="70" w:type="dxa"/>
            </w:tcMar>
          </w:tcPr>
          <w:p w14:paraId="79AFE13D" w14:textId="77777777" w:rsidR="00EA7544" w:rsidRPr="008E1BEE" w:rsidRDefault="00EA7544">
            <w:pPr>
              <w:rPr>
                <w:rFonts w:cs="Arial"/>
                <w:szCs w:val="21"/>
              </w:rPr>
            </w:pPr>
          </w:p>
        </w:tc>
      </w:tr>
    </w:tbl>
    <w:p w14:paraId="7CA75611" w14:textId="77777777" w:rsidR="00EA7544" w:rsidRPr="008E1BEE" w:rsidRDefault="00EA7544" w:rsidP="00EA7544">
      <w:pPr>
        <w:spacing w:after="20"/>
        <w:rPr>
          <w:rFonts w:cs="Arial"/>
          <w:szCs w:val="21"/>
        </w:rPr>
      </w:pPr>
    </w:p>
    <w:p w14:paraId="3A9DBFBD" w14:textId="77777777" w:rsidR="00EA7544" w:rsidRPr="008E1BEE" w:rsidRDefault="00EA7544" w:rsidP="00EA7544">
      <w:pPr>
        <w:keepNext/>
        <w:spacing w:before="160" w:after="60" w:line="240" w:lineRule="auto"/>
        <w:rPr>
          <w:rFonts w:cs="Arial"/>
          <w:szCs w:val="21"/>
        </w:rPr>
      </w:pPr>
      <w:r w:rsidRPr="008E1BEE">
        <w:rPr>
          <w:rFonts w:cs="Arial"/>
          <w:b/>
          <w:szCs w:val="21"/>
        </w:rPr>
        <w:t>3A. Capacity Gap</w:t>
      </w:r>
    </w:p>
    <w:p w14:paraId="50D18F59" w14:textId="77777777" w:rsidR="00EA7544" w:rsidRPr="008E1BEE" w:rsidRDefault="00EA7544" w:rsidP="00EA7544">
      <w:r w:rsidRPr="008E1BEE">
        <w:t>Identify the most significant difference between the scale or complexity of the comparable count or initiative and the LA CoC PIT/HIC process and explain how the proposed PIT Count Administrator team would address that difference before assuming responsibility. Applicants are not required to have previously administered a count identical in size or methodology to the Greater Los Angeles Homeless Count.</w:t>
      </w:r>
    </w:p>
    <w:p w14:paraId="1275336F" w14:textId="77777777" w:rsidR="00EA7544" w:rsidRPr="008F5746" w:rsidRDefault="00EA7544" w:rsidP="00EA7544">
      <w:pPr>
        <w:keepNext/>
        <w:spacing w:before="20" w:after="40" w:line="240" w:lineRule="auto"/>
        <w:rPr>
          <w:rFonts w:cs="Arial"/>
          <w:iCs/>
          <w:szCs w:val="21"/>
        </w:rPr>
      </w:pPr>
      <w:r w:rsidRPr="008F5746">
        <w:rPr>
          <w:rFonts w:cs="Arial"/>
          <w:iCs/>
          <w:szCs w:val="21"/>
        </w:rPr>
        <w:t xml:space="preserve">Applicant Response – Maximum </w:t>
      </w:r>
      <w:r>
        <w:rPr>
          <w:rFonts w:cs="Arial"/>
          <w:iCs/>
          <w:szCs w:val="21"/>
        </w:rPr>
        <w:t>500 Words</w:t>
      </w:r>
    </w:p>
    <w:tbl>
      <w:tblPr>
        <w:tblStyle w:val="TableGrid"/>
        <w:tblW w:w="0" w:type="auto"/>
        <w:jc w:val="center"/>
        <w:tblLook w:val="04A0" w:firstRow="1" w:lastRow="0" w:firstColumn="1" w:lastColumn="0" w:noHBand="0" w:noVBand="1"/>
      </w:tblPr>
      <w:tblGrid>
        <w:gridCol w:w="10070"/>
      </w:tblGrid>
      <w:tr w:rsidR="00EA7544" w:rsidRPr="008E1BEE" w14:paraId="0EE54777" w14:textId="77777777">
        <w:trPr>
          <w:jc w:val="center"/>
        </w:trPr>
        <w:tc>
          <w:tcPr>
            <w:tcW w:w="10368" w:type="dxa"/>
            <w:tcMar>
              <w:top w:w="90" w:type="dxa"/>
              <w:left w:w="70" w:type="dxa"/>
              <w:bottom w:w="90" w:type="dxa"/>
              <w:right w:w="70" w:type="dxa"/>
            </w:tcMar>
          </w:tcPr>
          <w:p w14:paraId="3542E498" w14:textId="77777777" w:rsidR="00EA7544" w:rsidRPr="000B1918" w:rsidRDefault="00EA7544">
            <w:pPr>
              <w:spacing w:line="240" w:lineRule="auto"/>
              <w:rPr>
                <w:i/>
                <w:iCs/>
              </w:rPr>
            </w:pPr>
            <w:r w:rsidRPr="50FE56DE">
              <w:rPr>
                <w:i/>
                <w:iCs/>
              </w:rPr>
              <w:t>Enter response here</w:t>
            </w:r>
          </w:p>
          <w:p w14:paraId="624868B1" w14:textId="77777777" w:rsidR="00EA7544" w:rsidRPr="008E1BEE" w:rsidRDefault="00EA7544">
            <w:pPr>
              <w:rPr>
                <w:rFonts w:cs="Arial"/>
                <w:szCs w:val="21"/>
              </w:rPr>
            </w:pPr>
          </w:p>
        </w:tc>
      </w:tr>
    </w:tbl>
    <w:p w14:paraId="0CF348B2" w14:textId="77777777" w:rsidR="00EA7544" w:rsidRPr="008E1BEE" w:rsidRDefault="00EA7544" w:rsidP="00EA7544">
      <w:pPr>
        <w:spacing w:after="20"/>
        <w:rPr>
          <w:rFonts w:cs="Arial"/>
          <w:szCs w:val="21"/>
        </w:rPr>
      </w:pPr>
    </w:p>
    <w:p w14:paraId="6C388B6F" w14:textId="77777777" w:rsidR="00EA7544" w:rsidRPr="008E1BEE" w:rsidRDefault="00EA7544" w:rsidP="00EA7544">
      <w:pPr>
        <w:keepNext/>
        <w:spacing w:before="160" w:after="60" w:line="240" w:lineRule="auto"/>
        <w:rPr>
          <w:rFonts w:cs="Arial"/>
          <w:szCs w:val="21"/>
        </w:rPr>
      </w:pPr>
      <w:r w:rsidRPr="008E1BEE">
        <w:rPr>
          <w:rFonts w:cs="Arial"/>
          <w:b/>
          <w:szCs w:val="21"/>
        </w:rPr>
        <w:t>4. Proposed Staffing and Organizational Structure</w:t>
      </w:r>
    </w:p>
    <w:p w14:paraId="504A190F" w14:textId="77777777" w:rsidR="00EA7544" w:rsidRPr="008E1BEE" w:rsidRDefault="00EA7544" w:rsidP="00EA7544">
      <w:pPr>
        <w:keepNext/>
        <w:spacing w:before="160" w:after="60" w:line="240" w:lineRule="auto"/>
        <w:rPr>
          <w:rFonts w:cs="Arial"/>
          <w:szCs w:val="21"/>
        </w:rPr>
      </w:pPr>
      <w:r w:rsidRPr="008E1BEE">
        <w:rPr>
          <w:rFonts w:cs="Arial"/>
          <w:b/>
          <w:szCs w:val="21"/>
        </w:rPr>
        <w:t>4A. Proposed Staffing</w:t>
      </w:r>
    </w:p>
    <w:p w14:paraId="45B0387A" w14:textId="77777777" w:rsidR="00EA7544" w:rsidRPr="008E1BEE" w:rsidRDefault="00EA7544" w:rsidP="00EA7544">
      <w:r w:rsidRPr="008E1BEE">
        <w:t>Complete the staffing matrix below for all positions proposed to support the PIT Count Administrator role, including positions employed by the Applicant and any proposed contractor, subcontractor, research or university partner, statistical or survey consultant, technology or GIS partner, field-operations partner, youth-count partner, or other material partner.</w:t>
      </w:r>
    </w:p>
    <w:p w14:paraId="14738CF8" w14:textId="77777777" w:rsidR="00EA7544" w:rsidRPr="008E1BEE" w:rsidRDefault="00EA7544" w:rsidP="00EA7544">
      <w:r w:rsidRPr="008E1BEE">
        <w:t>For Staffing Status, use the following options: Current Employee, New Hire, Contractor, Subcontractor, Partner, or Other.</w:t>
      </w:r>
    </w:p>
    <w:p w14:paraId="2FF3C81B" w14:textId="77777777" w:rsidR="00EA7544" w:rsidRPr="008E1BEE" w:rsidRDefault="00EA7544" w:rsidP="00EA7544">
      <w:r w:rsidRPr="008E1BEE">
        <w:t>For Primary Responsibilities, identify the applicable functional area(s) documented in the PIT Count Administrator Required Roles &amp; Responsibilities section of the RFQ. If material vendor or partner support cannot reasonably be expressed as FTE, identify that support and its role in Question 4C.</w:t>
      </w:r>
    </w:p>
    <w:tbl>
      <w:tblPr>
        <w:tblStyle w:val="TableGrid"/>
        <w:tblW w:w="5000" w:type="pct"/>
        <w:tblLook w:val="04A0" w:firstRow="1" w:lastRow="0" w:firstColumn="1" w:lastColumn="0" w:noHBand="0" w:noVBand="1"/>
      </w:tblPr>
      <w:tblGrid>
        <w:gridCol w:w="1818"/>
        <w:gridCol w:w="2248"/>
        <w:gridCol w:w="1741"/>
        <w:gridCol w:w="1070"/>
        <w:gridCol w:w="3183"/>
      </w:tblGrid>
      <w:tr w:rsidR="00EA7544" w:rsidRPr="008E1BEE" w14:paraId="67FD4556" w14:textId="77777777">
        <w:trPr>
          <w:trHeight w:val="300"/>
        </w:trPr>
        <w:tc>
          <w:tcPr>
            <w:tcW w:w="903"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6508E9F" w14:textId="77777777" w:rsidR="00EA7544" w:rsidRPr="008E1BEE" w:rsidRDefault="00EA7544">
            <w:r w:rsidRPr="008E1BEE">
              <w:rPr>
                <w:rFonts w:eastAsia="Arial" w:cs="Arial"/>
                <w:b/>
                <w:bCs/>
                <w:color w:val="000000" w:themeColor="text1"/>
                <w:szCs w:val="21"/>
              </w:rPr>
              <w:t>Position / Title</w:t>
            </w:r>
          </w:p>
        </w:tc>
        <w:tc>
          <w:tcPr>
            <w:tcW w:w="1117"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B7C494B" w14:textId="77777777" w:rsidR="00EA7544" w:rsidRPr="008E1BEE" w:rsidRDefault="00EA7544">
            <w:r w:rsidRPr="008E1BEE">
              <w:rPr>
                <w:rFonts w:eastAsia="Arial" w:cs="Arial"/>
                <w:b/>
                <w:bCs/>
                <w:color w:val="000000" w:themeColor="text1"/>
                <w:szCs w:val="21"/>
              </w:rPr>
              <w:t>Employing Entity</w:t>
            </w:r>
          </w:p>
        </w:tc>
        <w:tc>
          <w:tcPr>
            <w:tcW w:w="865"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7A14B2C9" w14:textId="77777777" w:rsidR="00EA7544" w:rsidRPr="008E1BEE" w:rsidRDefault="00EA7544">
            <w:r w:rsidRPr="008E1BEE">
              <w:rPr>
                <w:rFonts w:eastAsia="Arial" w:cs="Arial"/>
                <w:b/>
                <w:bCs/>
                <w:color w:val="000000" w:themeColor="text1"/>
                <w:szCs w:val="21"/>
              </w:rPr>
              <w:t>Staffing Status</w:t>
            </w:r>
          </w:p>
        </w:tc>
        <w:tc>
          <w:tcPr>
            <w:tcW w:w="532"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071BC27B" w14:textId="77777777" w:rsidR="00EA7544" w:rsidRPr="008E1BEE" w:rsidRDefault="00EA7544">
            <w:r w:rsidRPr="008E1BEE">
              <w:rPr>
                <w:rFonts w:eastAsia="Arial" w:cs="Arial"/>
                <w:b/>
                <w:bCs/>
                <w:color w:val="000000" w:themeColor="text1"/>
                <w:szCs w:val="21"/>
              </w:rPr>
              <w:t>FTE</w:t>
            </w:r>
          </w:p>
        </w:tc>
        <w:tc>
          <w:tcPr>
            <w:tcW w:w="1582"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F00AD18" w14:textId="77777777" w:rsidR="00EA7544" w:rsidRPr="008E1BEE" w:rsidRDefault="00EA7544">
            <w:r w:rsidRPr="008E1BEE">
              <w:rPr>
                <w:rFonts w:eastAsia="Arial" w:cs="Arial"/>
                <w:b/>
                <w:bCs/>
                <w:color w:val="000000" w:themeColor="text1"/>
                <w:szCs w:val="21"/>
              </w:rPr>
              <w:t>Primary Responsibilities</w:t>
            </w:r>
          </w:p>
        </w:tc>
      </w:tr>
      <w:tr w:rsidR="00EA7544" w:rsidRPr="008E1BEE" w14:paraId="751CECDE"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7A59E95A" w14:textId="77777777" w:rsidR="00EA7544" w:rsidRPr="008E1BEE" w:rsidRDefault="00EA7544"/>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665A1E39" w14:textId="77777777" w:rsidR="00EA7544" w:rsidRPr="008E1BEE" w:rsidRDefault="00EA7544"/>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2A466CB7" w14:textId="77777777" w:rsidR="00EA7544" w:rsidRPr="008E1BEE" w:rsidRDefault="00EA7544"/>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6AC5738E" w14:textId="77777777" w:rsidR="00EA7544" w:rsidRPr="008E1BEE" w:rsidRDefault="00EA7544"/>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33EF0EF0" w14:textId="77777777" w:rsidR="00EA7544" w:rsidRPr="008E1BEE" w:rsidRDefault="00EA7544"/>
        </w:tc>
      </w:tr>
      <w:tr w:rsidR="00EA7544" w:rsidRPr="008E1BEE" w14:paraId="35A2E3FF"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71B7FF20" w14:textId="77777777" w:rsidR="00EA7544" w:rsidRPr="008E1BEE" w:rsidRDefault="00EA7544"/>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3AC35FD8" w14:textId="77777777" w:rsidR="00EA7544" w:rsidRPr="008E1BEE" w:rsidRDefault="00EA7544"/>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7440A6A0" w14:textId="77777777" w:rsidR="00EA7544" w:rsidRPr="008E1BEE" w:rsidRDefault="00EA7544"/>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6F453B10" w14:textId="77777777" w:rsidR="00EA7544" w:rsidRPr="008E1BEE" w:rsidRDefault="00EA7544"/>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4DF7C73A" w14:textId="77777777" w:rsidR="00EA7544" w:rsidRPr="008E1BEE" w:rsidRDefault="00EA7544"/>
        </w:tc>
      </w:tr>
      <w:tr w:rsidR="00EA7544" w:rsidRPr="008E1BEE" w14:paraId="67D15909"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45118501" w14:textId="77777777" w:rsidR="00EA7544" w:rsidRPr="008E1BEE" w:rsidRDefault="00EA7544"/>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4C284942" w14:textId="77777777" w:rsidR="00EA7544" w:rsidRPr="008E1BEE" w:rsidRDefault="00EA7544"/>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408F5745" w14:textId="77777777" w:rsidR="00EA7544" w:rsidRPr="008E1BEE" w:rsidRDefault="00EA7544"/>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5613DA4A" w14:textId="77777777" w:rsidR="00EA7544" w:rsidRPr="008E1BEE" w:rsidRDefault="00EA7544"/>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52AA3C1F" w14:textId="77777777" w:rsidR="00EA7544" w:rsidRPr="008E1BEE" w:rsidRDefault="00EA7544"/>
        </w:tc>
      </w:tr>
      <w:tr w:rsidR="00EA7544" w:rsidRPr="008E1BEE" w14:paraId="05DE1A84"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65519E10" w14:textId="77777777" w:rsidR="00EA7544" w:rsidRPr="008E1BEE" w:rsidRDefault="00EA7544"/>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0729A5F4" w14:textId="77777777" w:rsidR="00EA7544" w:rsidRPr="008E1BEE" w:rsidRDefault="00EA7544"/>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63D048D2" w14:textId="77777777" w:rsidR="00EA7544" w:rsidRPr="008E1BEE" w:rsidRDefault="00EA7544"/>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48868F8F" w14:textId="77777777" w:rsidR="00EA7544" w:rsidRPr="008E1BEE" w:rsidRDefault="00EA7544"/>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6D3E30AC" w14:textId="77777777" w:rsidR="00EA7544" w:rsidRPr="008E1BEE" w:rsidRDefault="00EA7544"/>
        </w:tc>
      </w:tr>
      <w:tr w:rsidR="00EA7544" w:rsidRPr="008E1BEE" w14:paraId="76516843"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34AC0050" w14:textId="77777777" w:rsidR="00EA7544" w:rsidRPr="008E1BEE" w:rsidRDefault="00EA7544"/>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4594C60B" w14:textId="77777777" w:rsidR="00EA7544" w:rsidRPr="008E1BEE" w:rsidRDefault="00EA7544"/>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777E6AAF" w14:textId="77777777" w:rsidR="00EA7544" w:rsidRPr="008E1BEE" w:rsidRDefault="00EA7544"/>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47CFC1D8" w14:textId="77777777" w:rsidR="00EA7544" w:rsidRPr="008E1BEE" w:rsidRDefault="00EA7544"/>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084C687E" w14:textId="77777777" w:rsidR="00EA7544" w:rsidRPr="008E1BEE" w:rsidRDefault="00EA7544"/>
        </w:tc>
      </w:tr>
      <w:tr w:rsidR="00EA7544" w:rsidRPr="008E1BEE" w14:paraId="7B573183"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2C19BEEA" w14:textId="77777777" w:rsidR="00EA7544" w:rsidRPr="008E1BEE" w:rsidRDefault="00EA7544"/>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72BDD220" w14:textId="77777777" w:rsidR="00EA7544" w:rsidRPr="008E1BEE" w:rsidRDefault="00EA7544"/>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7732FB86" w14:textId="77777777" w:rsidR="00EA7544" w:rsidRPr="008E1BEE" w:rsidRDefault="00EA7544"/>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79E84514" w14:textId="77777777" w:rsidR="00EA7544" w:rsidRPr="008E1BEE" w:rsidRDefault="00EA7544"/>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5EAF04C7" w14:textId="77777777" w:rsidR="00EA7544" w:rsidRPr="008E1BEE" w:rsidRDefault="00EA7544"/>
        </w:tc>
      </w:tr>
      <w:tr w:rsidR="00EA7544" w:rsidRPr="008E1BEE" w14:paraId="632A9E23"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5B136C05" w14:textId="77777777" w:rsidR="00EA7544" w:rsidRPr="008E1BEE" w:rsidRDefault="00EA7544"/>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1323D85B" w14:textId="77777777" w:rsidR="00EA7544" w:rsidRPr="008E1BEE" w:rsidRDefault="00EA7544"/>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612FDB0C" w14:textId="77777777" w:rsidR="00EA7544" w:rsidRPr="008E1BEE" w:rsidRDefault="00EA7544"/>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03F339D9" w14:textId="77777777" w:rsidR="00EA7544" w:rsidRPr="008E1BEE" w:rsidRDefault="00EA7544"/>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24FEEF2F" w14:textId="77777777" w:rsidR="00EA7544" w:rsidRPr="008E1BEE" w:rsidRDefault="00EA7544"/>
        </w:tc>
      </w:tr>
      <w:tr w:rsidR="00EA7544" w:rsidRPr="008E1BEE" w14:paraId="3469392B"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75018A2A" w14:textId="77777777" w:rsidR="00EA7544" w:rsidRPr="008E1BEE" w:rsidRDefault="00EA7544"/>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571E6B36" w14:textId="77777777" w:rsidR="00EA7544" w:rsidRPr="008E1BEE" w:rsidRDefault="00EA7544"/>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4503DD7E" w14:textId="77777777" w:rsidR="00EA7544" w:rsidRPr="008E1BEE" w:rsidRDefault="00EA7544"/>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405513AC" w14:textId="77777777" w:rsidR="00EA7544" w:rsidRPr="008E1BEE" w:rsidRDefault="00EA7544"/>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1AE092B7" w14:textId="77777777" w:rsidR="00EA7544" w:rsidRPr="008E1BEE" w:rsidRDefault="00EA7544"/>
        </w:tc>
      </w:tr>
      <w:tr w:rsidR="00EA7544" w:rsidRPr="008E1BEE" w14:paraId="5DEC9086" w14:textId="77777777">
        <w:trPr>
          <w:trHeight w:val="300"/>
        </w:trPr>
        <w:tc>
          <w:tcPr>
            <w:tcW w:w="903" w:type="pct"/>
            <w:tcBorders>
              <w:top w:val="single" w:sz="8" w:space="0" w:color="auto"/>
              <w:left w:val="single" w:sz="8" w:space="0" w:color="auto"/>
              <w:bottom w:val="single" w:sz="8" w:space="0" w:color="auto"/>
              <w:right w:val="single" w:sz="8" w:space="0" w:color="auto"/>
            </w:tcBorders>
            <w:tcMar>
              <w:left w:w="108" w:type="dxa"/>
              <w:right w:w="108" w:type="dxa"/>
            </w:tcMar>
          </w:tcPr>
          <w:p w14:paraId="43C2F36C" w14:textId="77777777" w:rsidR="00EA7544" w:rsidRPr="008E1BEE" w:rsidRDefault="00EA7544"/>
        </w:tc>
        <w:tc>
          <w:tcPr>
            <w:tcW w:w="1117" w:type="pct"/>
            <w:tcBorders>
              <w:top w:val="single" w:sz="8" w:space="0" w:color="auto"/>
              <w:left w:val="single" w:sz="8" w:space="0" w:color="auto"/>
              <w:bottom w:val="single" w:sz="8" w:space="0" w:color="auto"/>
              <w:right w:val="single" w:sz="8" w:space="0" w:color="auto"/>
            </w:tcBorders>
            <w:tcMar>
              <w:left w:w="108" w:type="dxa"/>
              <w:right w:w="108" w:type="dxa"/>
            </w:tcMar>
          </w:tcPr>
          <w:p w14:paraId="2901570B" w14:textId="77777777" w:rsidR="00EA7544" w:rsidRPr="008E1BEE" w:rsidRDefault="00EA7544"/>
        </w:tc>
        <w:tc>
          <w:tcPr>
            <w:tcW w:w="865" w:type="pct"/>
            <w:tcBorders>
              <w:top w:val="single" w:sz="8" w:space="0" w:color="auto"/>
              <w:left w:val="single" w:sz="8" w:space="0" w:color="auto"/>
              <w:bottom w:val="single" w:sz="8" w:space="0" w:color="auto"/>
              <w:right w:val="single" w:sz="8" w:space="0" w:color="auto"/>
            </w:tcBorders>
            <w:tcMar>
              <w:left w:w="108" w:type="dxa"/>
              <w:right w:w="108" w:type="dxa"/>
            </w:tcMar>
          </w:tcPr>
          <w:p w14:paraId="33750E8C" w14:textId="77777777" w:rsidR="00EA7544" w:rsidRPr="008E1BEE" w:rsidRDefault="00EA7544"/>
        </w:tc>
        <w:tc>
          <w:tcPr>
            <w:tcW w:w="532" w:type="pct"/>
            <w:tcBorders>
              <w:top w:val="single" w:sz="8" w:space="0" w:color="auto"/>
              <w:left w:val="single" w:sz="8" w:space="0" w:color="auto"/>
              <w:bottom w:val="single" w:sz="8" w:space="0" w:color="auto"/>
              <w:right w:val="single" w:sz="8" w:space="0" w:color="auto"/>
            </w:tcBorders>
            <w:tcMar>
              <w:left w:w="108" w:type="dxa"/>
              <w:right w:w="108" w:type="dxa"/>
            </w:tcMar>
          </w:tcPr>
          <w:p w14:paraId="2CBBEAA0" w14:textId="77777777" w:rsidR="00EA7544" w:rsidRPr="008E1BEE" w:rsidRDefault="00EA7544"/>
        </w:tc>
        <w:tc>
          <w:tcPr>
            <w:tcW w:w="1582" w:type="pct"/>
            <w:tcBorders>
              <w:top w:val="single" w:sz="8" w:space="0" w:color="auto"/>
              <w:left w:val="single" w:sz="8" w:space="0" w:color="auto"/>
              <w:bottom w:val="single" w:sz="8" w:space="0" w:color="auto"/>
              <w:right w:val="single" w:sz="8" w:space="0" w:color="auto"/>
            </w:tcBorders>
            <w:tcMar>
              <w:left w:w="108" w:type="dxa"/>
              <w:right w:w="108" w:type="dxa"/>
            </w:tcMar>
          </w:tcPr>
          <w:p w14:paraId="4024C6D4" w14:textId="77777777" w:rsidR="00EA7544" w:rsidRPr="008E1BEE" w:rsidRDefault="00EA7544"/>
        </w:tc>
      </w:tr>
    </w:tbl>
    <w:p w14:paraId="577158E4" w14:textId="77777777" w:rsidR="00EA7544" w:rsidRPr="008E1BEE" w:rsidRDefault="00EA7544" w:rsidP="00EA7544">
      <w:pPr>
        <w:spacing w:after="20"/>
        <w:rPr>
          <w:rFonts w:cs="Arial"/>
          <w:szCs w:val="21"/>
        </w:rPr>
      </w:pPr>
    </w:p>
    <w:p w14:paraId="326C1877" w14:textId="77777777" w:rsidR="00EA7544" w:rsidRPr="008E1BEE" w:rsidRDefault="00EA7544" w:rsidP="00EA7544">
      <w:pPr>
        <w:keepNext/>
        <w:spacing w:before="160" w:after="60" w:line="240" w:lineRule="auto"/>
        <w:rPr>
          <w:rFonts w:cs="Arial"/>
          <w:szCs w:val="21"/>
        </w:rPr>
      </w:pPr>
      <w:r w:rsidRPr="008E1BEE">
        <w:rPr>
          <w:rFonts w:cs="Arial"/>
          <w:b/>
          <w:szCs w:val="21"/>
        </w:rPr>
        <w:t>4B. Total Proposed FTE</w:t>
      </w:r>
    </w:p>
    <w:p w14:paraId="77F36DCF" w14:textId="77777777" w:rsidR="00EA7544" w:rsidRPr="008E1BEE" w:rsidRDefault="00EA7544" w:rsidP="00EA7544">
      <w:pPr>
        <w:spacing w:after="80" w:line="240" w:lineRule="auto"/>
        <w:rPr>
          <w:rFonts w:cs="Arial"/>
          <w:szCs w:val="21"/>
        </w:rPr>
      </w:pPr>
      <w:r w:rsidRPr="008E1BEE">
        <w:rPr>
          <w:rFonts w:cs="Arial"/>
          <w:szCs w:val="21"/>
        </w:rPr>
        <w:t>Provide the total proposed FTE in the table below.</w:t>
      </w:r>
    </w:p>
    <w:tbl>
      <w:tblPr>
        <w:tblStyle w:val="TableGrid"/>
        <w:tblW w:w="0" w:type="auto"/>
        <w:tblLook w:val="04A0" w:firstRow="1" w:lastRow="0" w:firstColumn="1" w:lastColumn="0" w:noHBand="0" w:noVBand="1"/>
      </w:tblPr>
      <w:tblGrid>
        <w:gridCol w:w="5030"/>
        <w:gridCol w:w="5030"/>
      </w:tblGrid>
      <w:tr w:rsidR="00EA7544" w:rsidRPr="008E1BEE" w14:paraId="4B1E8133" w14:textId="77777777">
        <w:trPr>
          <w:trHeight w:val="300"/>
        </w:trPr>
        <w:tc>
          <w:tcPr>
            <w:tcW w:w="5040" w:type="dxa"/>
            <w:tcBorders>
              <w:top w:val="single" w:sz="8" w:space="0" w:color="auto"/>
              <w:left w:val="single" w:sz="8" w:space="0" w:color="auto"/>
              <w:bottom w:val="single" w:sz="8" w:space="0" w:color="auto"/>
              <w:right w:val="single" w:sz="8" w:space="0" w:color="auto"/>
            </w:tcBorders>
            <w:tcMar>
              <w:left w:w="108" w:type="dxa"/>
              <w:right w:w="108" w:type="dxa"/>
            </w:tcMar>
          </w:tcPr>
          <w:p w14:paraId="50C8A392" w14:textId="77777777" w:rsidR="00EA7544" w:rsidRPr="008E1BEE" w:rsidRDefault="00EA7544">
            <w:r w:rsidRPr="008E1BEE">
              <w:rPr>
                <w:rFonts w:eastAsia="Arial" w:cs="Arial"/>
                <w:szCs w:val="21"/>
              </w:rPr>
              <w:t>Total proposed FTE allocated to the PIT Count Administrator role:</w:t>
            </w:r>
          </w:p>
        </w:tc>
        <w:tc>
          <w:tcPr>
            <w:tcW w:w="5040" w:type="dxa"/>
            <w:tcBorders>
              <w:top w:val="single" w:sz="8" w:space="0" w:color="auto"/>
              <w:left w:val="single" w:sz="8" w:space="0" w:color="auto"/>
              <w:bottom w:val="single" w:sz="8" w:space="0" w:color="auto"/>
              <w:right w:val="single" w:sz="8" w:space="0" w:color="auto"/>
            </w:tcBorders>
            <w:tcMar>
              <w:left w:w="108" w:type="dxa"/>
              <w:right w:w="108" w:type="dxa"/>
            </w:tcMar>
          </w:tcPr>
          <w:p w14:paraId="3C37FE2B" w14:textId="77777777" w:rsidR="00EA7544" w:rsidRPr="008E1BEE" w:rsidRDefault="00EA7544">
            <w:r w:rsidRPr="008E1BEE">
              <w:rPr>
                <w:rFonts w:eastAsia="Arial" w:cs="Arial"/>
                <w:i/>
                <w:iCs/>
                <w:szCs w:val="21"/>
              </w:rPr>
              <w:t>Enter response here</w:t>
            </w:r>
          </w:p>
        </w:tc>
      </w:tr>
    </w:tbl>
    <w:p w14:paraId="6C4F699A" w14:textId="77777777" w:rsidR="00EA7544" w:rsidRPr="008E1BEE" w:rsidRDefault="00EA7544" w:rsidP="00EA7544">
      <w:pPr>
        <w:keepNext/>
        <w:spacing w:before="160" w:after="60" w:line="240" w:lineRule="auto"/>
        <w:rPr>
          <w:rFonts w:cs="Arial"/>
          <w:szCs w:val="21"/>
        </w:rPr>
      </w:pPr>
      <w:r w:rsidRPr="008E1BEE">
        <w:rPr>
          <w:rFonts w:cs="Arial"/>
          <w:b/>
          <w:szCs w:val="21"/>
        </w:rPr>
        <w:lastRenderedPageBreak/>
        <w:t>4C. Staffing Sufficiency</w:t>
      </w:r>
    </w:p>
    <w:p w14:paraId="3D931E40" w14:textId="77777777" w:rsidR="00EA7544" w:rsidRPr="008E1BEE" w:rsidRDefault="00EA7544" w:rsidP="00EA7544">
      <w:r w:rsidRPr="008E1BEE">
        <w:t>Explain why the proposed staffing and vendor/partner support structure is sufficient to perform the PIT Count Administrator responsibilities at the scale described in the RFQ. Address coverage of the major functional areas, executive and day-to-day project management, field operations, GIS/mapping, technology, statistical and survey expertise, youth and specialized count expertise, sheltered PIT/HIC provider support, HMIS coordination, communications/public reporting, vendor/subcontractor management, and any positions or resources that would not be available at the time of assumption of the role.</w:t>
      </w:r>
    </w:p>
    <w:p w14:paraId="4FFC46E7" w14:textId="77777777" w:rsidR="00EA7544" w:rsidRPr="008F5746" w:rsidRDefault="00EA7544" w:rsidP="00EA7544">
      <w:pPr>
        <w:rPr>
          <w:iCs/>
          <w:szCs w:val="21"/>
        </w:rPr>
      </w:pPr>
      <w:r w:rsidRPr="008F5746">
        <w:rPr>
          <w:iCs/>
          <w:szCs w:val="21"/>
        </w:rPr>
        <w:t xml:space="preserve">Applicant Response – Maximum </w:t>
      </w:r>
      <w:r>
        <w:rPr>
          <w:iCs/>
          <w:szCs w:val="21"/>
        </w:rPr>
        <w:t>250 Words</w:t>
      </w:r>
    </w:p>
    <w:tbl>
      <w:tblPr>
        <w:tblStyle w:val="TableGrid"/>
        <w:tblW w:w="0" w:type="auto"/>
        <w:jc w:val="center"/>
        <w:tblLook w:val="04A0" w:firstRow="1" w:lastRow="0" w:firstColumn="1" w:lastColumn="0" w:noHBand="0" w:noVBand="1"/>
      </w:tblPr>
      <w:tblGrid>
        <w:gridCol w:w="10070"/>
      </w:tblGrid>
      <w:tr w:rsidR="00EA7544" w:rsidRPr="008E1BEE" w14:paraId="1DB63B41" w14:textId="77777777">
        <w:trPr>
          <w:jc w:val="center"/>
        </w:trPr>
        <w:tc>
          <w:tcPr>
            <w:tcW w:w="10368" w:type="dxa"/>
            <w:tcMar>
              <w:top w:w="90" w:type="dxa"/>
              <w:left w:w="70" w:type="dxa"/>
              <w:bottom w:w="90" w:type="dxa"/>
              <w:right w:w="70" w:type="dxa"/>
            </w:tcMar>
          </w:tcPr>
          <w:p w14:paraId="1C38FAF7" w14:textId="77777777" w:rsidR="00EA7544" w:rsidRPr="000B1918" w:rsidRDefault="00EA7544">
            <w:pPr>
              <w:spacing w:line="240" w:lineRule="auto"/>
              <w:rPr>
                <w:i/>
                <w:iCs/>
              </w:rPr>
            </w:pPr>
            <w:r w:rsidRPr="50FE56DE">
              <w:rPr>
                <w:i/>
                <w:iCs/>
              </w:rPr>
              <w:t>Enter response here</w:t>
            </w:r>
          </w:p>
          <w:p w14:paraId="5100908C" w14:textId="77777777" w:rsidR="00EA7544" w:rsidRPr="008E1BEE" w:rsidRDefault="00EA7544">
            <w:pPr>
              <w:rPr>
                <w:rFonts w:cs="Arial"/>
                <w:szCs w:val="21"/>
              </w:rPr>
            </w:pPr>
          </w:p>
        </w:tc>
      </w:tr>
    </w:tbl>
    <w:p w14:paraId="730BF1C5" w14:textId="77777777" w:rsidR="00EA7544" w:rsidRPr="008E1BEE" w:rsidRDefault="00EA7544" w:rsidP="00EA7544">
      <w:pPr>
        <w:spacing w:after="20"/>
        <w:rPr>
          <w:rFonts w:cs="Arial"/>
          <w:szCs w:val="21"/>
        </w:rPr>
      </w:pPr>
    </w:p>
    <w:p w14:paraId="2C470582" w14:textId="77777777" w:rsidR="00EA7544" w:rsidRPr="008E1BEE" w:rsidRDefault="00EA7544" w:rsidP="00EA7544">
      <w:pPr>
        <w:keepNext/>
        <w:spacing w:before="160" w:after="60" w:line="240" w:lineRule="auto"/>
        <w:rPr>
          <w:rFonts w:cs="Arial"/>
          <w:szCs w:val="21"/>
        </w:rPr>
      </w:pPr>
      <w:r>
        <w:rPr>
          <w:rFonts w:cs="Arial"/>
          <w:b/>
          <w:szCs w:val="21"/>
        </w:rPr>
        <w:t>5</w:t>
      </w:r>
      <w:r w:rsidRPr="008E1BEE">
        <w:rPr>
          <w:rFonts w:cs="Arial"/>
          <w:b/>
          <w:szCs w:val="21"/>
        </w:rPr>
        <w:t>. Governance, Independence, and Multi-Jurisdictional Coordination</w:t>
      </w:r>
    </w:p>
    <w:p w14:paraId="3BAB1848" w14:textId="77777777" w:rsidR="00EA7544" w:rsidRPr="008E1BEE" w:rsidRDefault="00EA7544" w:rsidP="00EA7544">
      <w:pPr>
        <w:keepNext/>
        <w:spacing w:before="160" w:after="60" w:line="240" w:lineRule="auto"/>
        <w:rPr>
          <w:rFonts w:cs="Arial"/>
          <w:szCs w:val="21"/>
        </w:rPr>
      </w:pPr>
      <w:r>
        <w:rPr>
          <w:rFonts w:cs="Arial"/>
          <w:b/>
          <w:szCs w:val="21"/>
        </w:rPr>
        <w:t>5</w:t>
      </w:r>
      <w:r w:rsidRPr="008E1BEE">
        <w:rPr>
          <w:rFonts w:cs="Arial"/>
          <w:b/>
          <w:szCs w:val="21"/>
        </w:rPr>
        <w:t>A. Comparable Governance Experience</w:t>
      </w:r>
    </w:p>
    <w:p w14:paraId="2DCF43A5" w14:textId="77777777" w:rsidR="00EA7544" w:rsidRPr="008E1BEE" w:rsidRDefault="00EA7544" w:rsidP="00EA7544">
      <w:r w:rsidRPr="008E1BEE">
        <w:t>Provide one example from the past five years in which the Applicant administered a large-scale count, census, survey, research, or data-collection initiative involving multiple public agencies, jurisdictions, providers, or partners and operating under an external governing body or shared governance structure.</w:t>
      </w:r>
    </w:p>
    <w:p w14:paraId="0362E158" w14:textId="77777777" w:rsidR="00EA7544" w:rsidRPr="008E1BEE" w:rsidRDefault="00EA7544" w:rsidP="00EA7544">
      <w:r w:rsidRPr="008E1BEE">
        <w:t>The example may be outside PIT/HIC but should demonstrate experience operating within delegated authority, distinguishing governing-body decisions from day-to-day operational or methodological responsibilities, coordinating implementation across multiple jurisdictions and partners, preserving methodological integrity, resolving material methodology or data-quality issues, and producing transparent results. If no comparable example exists, state “No Comparable Example.”</w:t>
      </w:r>
    </w:p>
    <w:tbl>
      <w:tblPr>
        <w:tblStyle w:val="TableGrid"/>
        <w:tblW w:w="0" w:type="auto"/>
        <w:jc w:val="center"/>
        <w:tblLook w:val="04A0" w:firstRow="1" w:lastRow="0" w:firstColumn="1" w:lastColumn="0" w:noHBand="0" w:noVBand="1"/>
      </w:tblPr>
      <w:tblGrid>
        <w:gridCol w:w="5043"/>
        <w:gridCol w:w="5027"/>
      </w:tblGrid>
      <w:tr w:rsidR="00EA7544" w:rsidRPr="008E1BEE" w14:paraId="71D097F5" w14:textId="77777777">
        <w:trPr>
          <w:tblHeader/>
          <w:jc w:val="center"/>
        </w:trPr>
        <w:tc>
          <w:tcPr>
            <w:tcW w:w="5184" w:type="dxa"/>
            <w:shd w:val="clear" w:color="auto" w:fill="F2F2F2" w:themeFill="background1" w:themeFillShade="F2"/>
            <w:tcMar>
              <w:top w:w="55" w:type="dxa"/>
              <w:left w:w="70" w:type="dxa"/>
              <w:bottom w:w="55" w:type="dxa"/>
              <w:right w:w="70" w:type="dxa"/>
            </w:tcMar>
            <w:vAlign w:val="center"/>
          </w:tcPr>
          <w:p w14:paraId="036B9CA1" w14:textId="77777777" w:rsidR="00EA7544" w:rsidRPr="008E1BEE" w:rsidRDefault="00EA7544">
            <w:pPr>
              <w:rPr>
                <w:rFonts w:cs="Arial"/>
                <w:szCs w:val="21"/>
              </w:rPr>
            </w:pPr>
            <w:r w:rsidRPr="008E1BEE">
              <w:rPr>
                <w:rFonts w:cs="Arial"/>
                <w:b/>
                <w:szCs w:val="21"/>
              </w:rPr>
              <w:t>Information Requested</w:t>
            </w:r>
          </w:p>
        </w:tc>
        <w:tc>
          <w:tcPr>
            <w:tcW w:w="5184" w:type="dxa"/>
            <w:shd w:val="clear" w:color="auto" w:fill="F2F2F2" w:themeFill="background1" w:themeFillShade="F2"/>
            <w:tcMar>
              <w:top w:w="55" w:type="dxa"/>
              <w:left w:w="70" w:type="dxa"/>
              <w:bottom w:w="55" w:type="dxa"/>
              <w:right w:w="70" w:type="dxa"/>
            </w:tcMar>
            <w:vAlign w:val="center"/>
          </w:tcPr>
          <w:p w14:paraId="52646DAE" w14:textId="77777777" w:rsidR="00EA7544" w:rsidRPr="008E1BEE" w:rsidRDefault="00EA7544">
            <w:pPr>
              <w:rPr>
                <w:rFonts w:cs="Arial"/>
                <w:szCs w:val="21"/>
              </w:rPr>
            </w:pPr>
            <w:r w:rsidRPr="008E1BEE">
              <w:rPr>
                <w:rFonts w:cs="Arial"/>
                <w:b/>
                <w:szCs w:val="21"/>
              </w:rPr>
              <w:t>Applicant Response</w:t>
            </w:r>
          </w:p>
        </w:tc>
      </w:tr>
      <w:tr w:rsidR="00EA7544" w:rsidRPr="008E1BEE" w14:paraId="24F2C230" w14:textId="77777777">
        <w:trPr>
          <w:cantSplit/>
          <w:jc w:val="center"/>
        </w:trPr>
        <w:tc>
          <w:tcPr>
            <w:tcW w:w="5184" w:type="dxa"/>
            <w:tcMar>
              <w:top w:w="55" w:type="dxa"/>
              <w:left w:w="70" w:type="dxa"/>
              <w:bottom w:w="55" w:type="dxa"/>
              <w:right w:w="70" w:type="dxa"/>
            </w:tcMar>
          </w:tcPr>
          <w:p w14:paraId="6A62737C" w14:textId="77777777" w:rsidR="00EA7544" w:rsidRPr="00B85368" w:rsidRDefault="00EA7544">
            <w:pPr>
              <w:rPr>
                <w:rFonts w:cs="Arial"/>
                <w:bCs/>
                <w:szCs w:val="21"/>
              </w:rPr>
            </w:pPr>
            <w:r w:rsidRPr="00B85368">
              <w:rPr>
                <w:rFonts w:cs="Arial"/>
                <w:bCs/>
                <w:szCs w:val="21"/>
              </w:rPr>
              <w:t>Count / system / initiative</w:t>
            </w:r>
          </w:p>
        </w:tc>
        <w:tc>
          <w:tcPr>
            <w:tcW w:w="5184" w:type="dxa"/>
            <w:tcMar>
              <w:top w:w="55" w:type="dxa"/>
              <w:left w:w="70" w:type="dxa"/>
              <w:bottom w:w="55" w:type="dxa"/>
              <w:right w:w="70" w:type="dxa"/>
            </w:tcMar>
          </w:tcPr>
          <w:p w14:paraId="5DF54206" w14:textId="77777777" w:rsidR="00EA7544" w:rsidRPr="008E1BEE" w:rsidRDefault="00EA7544">
            <w:pPr>
              <w:rPr>
                <w:rFonts w:cs="Arial"/>
                <w:szCs w:val="21"/>
              </w:rPr>
            </w:pPr>
          </w:p>
        </w:tc>
      </w:tr>
      <w:tr w:rsidR="00EA7544" w:rsidRPr="008E1BEE" w14:paraId="25DBEBCD" w14:textId="77777777">
        <w:trPr>
          <w:cantSplit/>
          <w:jc w:val="center"/>
        </w:trPr>
        <w:tc>
          <w:tcPr>
            <w:tcW w:w="5184" w:type="dxa"/>
            <w:tcMar>
              <w:top w:w="55" w:type="dxa"/>
              <w:left w:w="70" w:type="dxa"/>
              <w:bottom w:w="55" w:type="dxa"/>
              <w:right w:w="70" w:type="dxa"/>
            </w:tcMar>
          </w:tcPr>
          <w:p w14:paraId="10107565" w14:textId="77777777" w:rsidR="00EA7544" w:rsidRPr="00B85368" w:rsidRDefault="00EA7544">
            <w:pPr>
              <w:rPr>
                <w:rFonts w:cs="Arial"/>
                <w:bCs/>
                <w:szCs w:val="21"/>
              </w:rPr>
            </w:pPr>
            <w:r w:rsidRPr="00B85368">
              <w:rPr>
                <w:rFonts w:cs="Arial"/>
                <w:bCs/>
                <w:szCs w:val="21"/>
              </w:rPr>
              <w:t>Entity with relevant experience</w:t>
            </w:r>
          </w:p>
        </w:tc>
        <w:tc>
          <w:tcPr>
            <w:tcW w:w="5184" w:type="dxa"/>
            <w:tcMar>
              <w:top w:w="55" w:type="dxa"/>
              <w:left w:w="70" w:type="dxa"/>
              <w:bottom w:w="55" w:type="dxa"/>
              <w:right w:w="70" w:type="dxa"/>
            </w:tcMar>
          </w:tcPr>
          <w:p w14:paraId="627461E1" w14:textId="77777777" w:rsidR="00EA7544" w:rsidRPr="008E1BEE" w:rsidRDefault="00EA7544">
            <w:pPr>
              <w:rPr>
                <w:rFonts w:cs="Arial"/>
                <w:szCs w:val="21"/>
              </w:rPr>
            </w:pPr>
          </w:p>
        </w:tc>
      </w:tr>
      <w:tr w:rsidR="00EA7544" w:rsidRPr="008E1BEE" w14:paraId="071A1393" w14:textId="77777777">
        <w:trPr>
          <w:cantSplit/>
          <w:jc w:val="center"/>
        </w:trPr>
        <w:tc>
          <w:tcPr>
            <w:tcW w:w="5184" w:type="dxa"/>
            <w:tcMar>
              <w:top w:w="55" w:type="dxa"/>
              <w:left w:w="70" w:type="dxa"/>
              <w:bottom w:w="55" w:type="dxa"/>
              <w:right w:w="70" w:type="dxa"/>
            </w:tcMar>
          </w:tcPr>
          <w:p w14:paraId="00F1E301" w14:textId="77777777" w:rsidR="00EA7544" w:rsidRPr="00B85368" w:rsidRDefault="00EA7544">
            <w:pPr>
              <w:rPr>
                <w:rFonts w:cs="Arial"/>
                <w:bCs/>
                <w:szCs w:val="21"/>
              </w:rPr>
            </w:pPr>
            <w:r w:rsidRPr="00B85368">
              <w:rPr>
                <w:rFonts w:cs="Arial"/>
                <w:bCs/>
                <w:szCs w:val="21"/>
              </w:rPr>
              <w:t>Period</w:t>
            </w:r>
          </w:p>
        </w:tc>
        <w:tc>
          <w:tcPr>
            <w:tcW w:w="5184" w:type="dxa"/>
            <w:tcMar>
              <w:top w:w="55" w:type="dxa"/>
              <w:left w:w="70" w:type="dxa"/>
              <w:bottom w:w="55" w:type="dxa"/>
              <w:right w:w="70" w:type="dxa"/>
            </w:tcMar>
          </w:tcPr>
          <w:p w14:paraId="5A9E546F" w14:textId="77777777" w:rsidR="00EA7544" w:rsidRPr="008E1BEE" w:rsidRDefault="00EA7544">
            <w:pPr>
              <w:rPr>
                <w:rFonts w:cs="Arial"/>
                <w:szCs w:val="21"/>
              </w:rPr>
            </w:pPr>
          </w:p>
        </w:tc>
      </w:tr>
      <w:tr w:rsidR="00EA7544" w:rsidRPr="008E1BEE" w14:paraId="22B87A36" w14:textId="77777777">
        <w:trPr>
          <w:cantSplit/>
          <w:jc w:val="center"/>
        </w:trPr>
        <w:tc>
          <w:tcPr>
            <w:tcW w:w="5184" w:type="dxa"/>
            <w:tcMar>
              <w:top w:w="55" w:type="dxa"/>
              <w:left w:w="70" w:type="dxa"/>
              <w:bottom w:w="55" w:type="dxa"/>
              <w:right w:w="70" w:type="dxa"/>
            </w:tcMar>
          </w:tcPr>
          <w:p w14:paraId="0E6DA6E7" w14:textId="77777777" w:rsidR="00EA7544" w:rsidRPr="00B85368" w:rsidRDefault="00EA7544">
            <w:pPr>
              <w:rPr>
                <w:rFonts w:cs="Arial"/>
                <w:bCs/>
                <w:szCs w:val="21"/>
              </w:rPr>
            </w:pPr>
            <w:r w:rsidRPr="00B85368">
              <w:rPr>
                <w:rFonts w:cs="Arial"/>
                <w:bCs/>
                <w:szCs w:val="21"/>
              </w:rPr>
              <w:t>Governing or oversight body</w:t>
            </w:r>
          </w:p>
        </w:tc>
        <w:tc>
          <w:tcPr>
            <w:tcW w:w="5184" w:type="dxa"/>
            <w:tcMar>
              <w:top w:w="55" w:type="dxa"/>
              <w:left w:w="70" w:type="dxa"/>
              <w:bottom w:w="55" w:type="dxa"/>
              <w:right w:w="70" w:type="dxa"/>
            </w:tcMar>
          </w:tcPr>
          <w:p w14:paraId="1FA89DBF" w14:textId="77777777" w:rsidR="00EA7544" w:rsidRPr="008E1BEE" w:rsidRDefault="00EA7544">
            <w:pPr>
              <w:rPr>
                <w:rFonts w:cs="Arial"/>
                <w:szCs w:val="21"/>
              </w:rPr>
            </w:pPr>
          </w:p>
        </w:tc>
      </w:tr>
      <w:tr w:rsidR="00EA7544" w:rsidRPr="008E1BEE" w14:paraId="566D9109" w14:textId="77777777">
        <w:trPr>
          <w:cantSplit/>
          <w:jc w:val="center"/>
        </w:trPr>
        <w:tc>
          <w:tcPr>
            <w:tcW w:w="5184" w:type="dxa"/>
            <w:tcMar>
              <w:top w:w="55" w:type="dxa"/>
              <w:left w:w="70" w:type="dxa"/>
              <w:bottom w:w="55" w:type="dxa"/>
              <w:right w:w="70" w:type="dxa"/>
            </w:tcMar>
          </w:tcPr>
          <w:p w14:paraId="1A352A95" w14:textId="77777777" w:rsidR="00EA7544" w:rsidRPr="00B85368" w:rsidRDefault="00EA7544">
            <w:pPr>
              <w:rPr>
                <w:rFonts w:cs="Arial"/>
                <w:bCs/>
              </w:rPr>
            </w:pPr>
            <w:r w:rsidRPr="00B85368">
              <w:rPr>
                <w:rFonts w:cs="Arial"/>
                <w:bCs/>
              </w:rPr>
              <w:lastRenderedPageBreak/>
              <w:t>Number and names of jurisdictions / agencies / field partners</w:t>
            </w:r>
          </w:p>
        </w:tc>
        <w:tc>
          <w:tcPr>
            <w:tcW w:w="5184" w:type="dxa"/>
            <w:tcMar>
              <w:top w:w="55" w:type="dxa"/>
              <w:left w:w="70" w:type="dxa"/>
              <w:bottom w:w="55" w:type="dxa"/>
              <w:right w:w="70" w:type="dxa"/>
            </w:tcMar>
          </w:tcPr>
          <w:p w14:paraId="04AF5C1E" w14:textId="77777777" w:rsidR="00EA7544" w:rsidRPr="008E1BEE" w:rsidRDefault="00EA7544">
            <w:pPr>
              <w:rPr>
                <w:rFonts w:cs="Arial"/>
                <w:szCs w:val="21"/>
              </w:rPr>
            </w:pPr>
          </w:p>
        </w:tc>
      </w:tr>
      <w:tr w:rsidR="00EA7544" w:rsidRPr="008E1BEE" w14:paraId="681C8F61" w14:textId="77777777">
        <w:trPr>
          <w:cantSplit/>
          <w:jc w:val="center"/>
        </w:trPr>
        <w:tc>
          <w:tcPr>
            <w:tcW w:w="5184" w:type="dxa"/>
            <w:tcMar>
              <w:top w:w="55" w:type="dxa"/>
              <w:left w:w="70" w:type="dxa"/>
              <w:bottom w:w="55" w:type="dxa"/>
              <w:right w:w="70" w:type="dxa"/>
            </w:tcMar>
          </w:tcPr>
          <w:p w14:paraId="4461F191" w14:textId="77777777" w:rsidR="00EA7544" w:rsidRPr="00B85368" w:rsidRDefault="00EA7544">
            <w:pPr>
              <w:rPr>
                <w:rFonts w:cs="Arial"/>
                <w:bCs/>
                <w:szCs w:val="21"/>
              </w:rPr>
            </w:pPr>
            <w:r w:rsidRPr="00B85368">
              <w:rPr>
                <w:rFonts w:cs="Arial"/>
                <w:bCs/>
                <w:szCs w:val="21"/>
              </w:rPr>
              <w:t>Applicant/team member role</w:t>
            </w:r>
          </w:p>
        </w:tc>
        <w:tc>
          <w:tcPr>
            <w:tcW w:w="5184" w:type="dxa"/>
            <w:tcMar>
              <w:top w:w="55" w:type="dxa"/>
              <w:left w:w="70" w:type="dxa"/>
              <w:bottom w:w="55" w:type="dxa"/>
              <w:right w:w="70" w:type="dxa"/>
            </w:tcMar>
          </w:tcPr>
          <w:p w14:paraId="7C7D25B5" w14:textId="77777777" w:rsidR="00EA7544" w:rsidRPr="008E1BEE" w:rsidRDefault="00EA7544">
            <w:pPr>
              <w:rPr>
                <w:rFonts w:cs="Arial"/>
                <w:szCs w:val="21"/>
              </w:rPr>
            </w:pPr>
          </w:p>
        </w:tc>
      </w:tr>
      <w:tr w:rsidR="00EA7544" w:rsidRPr="008E1BEE" w14:paraId="3D34B7E9" w14:textId="77777777">
        <w:trPr>
          <w:cantSplit/>
          <w:jc w:val="center"/>
        </w:trPr>
        <w:tc>
          <w:tcPr>
            <w:tcW w:w="5184" w:type="dxa"/>
            <w:tcMar>
              <w:top w:w="55" w:type="dxa"/>
              <w:left w:w="70" w:type="dxa"/>
              <w:bottom w:w="55" w:type="dxa"/>
              <w:right w:w="70" w:type="dxa"/>
            </w:tcMar>
          </w:tcPr>
          <w:p w14:paraId="2AB57B8B" w14:textId="77777777" w:rsidR="00EA7544" w:rsidRPr="00B85368" w:rsidRDefault="00EA7544">
            <w:pPr>
              <w:rPr>
                <w:rFonts w:cs="Arial"/>
                <w:bCs/>
                <w:szCs w:val="21"/>
              </w:rPr>
            </w:pPr>
            <w:r w:rsidRPr="00B85368">
              <w:rPr>
                <w:rFonts w:cs="Arial"/>
                <w:bCs/>
                <w:szCs w:val="21"/>
              </w:rPr>
              <w:t>Authorities retained by the governing body</w:t>
            </w:r>
          </w:p>
        </w:tc>
        <w:tc>
          <w:tcPr>
            <w:tcW w:w="5184" w:type="dxa"/>
            <w:tcMar>
              <w:top w:w="55" w:type="dxa"/>
              <w:left w:w="70" w:type="dxa"/>
              <w:bottom w:w="55" w:type="dxa"/>
              <w:right w:w="70" w:type="dxa"/>
            </w:tcMar>
          </w:tcPr>
          <w:p w14:paraId="0F514E47" w14:textId="77777777" w:rsidR="00EA7544" w:rsidRPr="008E1BEE" w:rsidRDefault="00EA7544">
            <w:pPr>
              <w:rPr>
                <w:rFonts w:cs="Arial"/>
                <w:szCs w:val="21"/>
              </w:rPr>
            </w:pPr>
          </w:p>
        </w:tc>
      </w:tr>
      <w:tr w:rsidR="00EA7544" w:rsidRPr="008E1BEE" w14:paraId="0FC602BE" w14:textId="77777777">
        <w:trPr>
          <w:cantSplit/>
          <w:jc w:val="center"/>
        </w:trPr>
        <w:tc>
          <w:tcPr>
            <w:tcW w:w="5184" w:type="dxa"/>
            <w:tcMar>
              <w:top w:w="55" w:type="dxa"/>
              <w:left w:w="70" w:type="dxa"/>
              <w:bottom w:w="55" w:type="dxa"/>
              <w:right w:w="70" w:type="dxa"/>
            </w:tcMar>
          </w:tcPr>
          <w:p w14:paraId="2A802F60" w14:textId="77777777" w:rsidR="00EA7544" w:rsidRPr="00B85368" w:rsidRDefault="00EA7544">
            <w:pPr>
              <w:rPr>
                <w:rFonts w:cs="Arial"/>
                <w:bCs/>
                <w:szCs w:val="21"/>
              </w:rPr>
            </w:pPr>
            <w:r w:rsidRPr="00B85368">
              <w:rPr>
                <w:rFonts w:cs="Arial"/>
                <w:bCs/>
                <w:szCs w:val="21"/>
              </w:rPr>
              <w:t>Operational / methodological responsibilities performed</w:t>
            </w:r>
          </w:p>
        </w:tc>
        <w:tc>
          <w:tcPr>
            <w:tcW w:w="5184" w:type="dxa"/>
            <w:tcMar>
              <w:top w:w="55" w:type="dxa"/>
              <w:left w:w="70" w:type="dxa"/>
              <w:bottom w:w="55" w:type="dxa"/>
              <w:right w:w="70" w:type="dxa"/>
            </w:tcMar>
          </w:tcPr>
          <w:p w14:paraId="12A64587" w14:textId="77777777" w:rsidR="00EA7544" w:rsidRPr="008E1BEE" w:rsidRDefault="00EA7544">
            <w:pPr>
              <w:rPr>
                <w:rFonts w:cs="Arial"/>
                <w:szCs w:val="21"/>
              </w:rPr>
            </w:pPr>
          </w:p>
        </w:tc>
      </w:tr>
      <w:tr w:rsidR="00EA7544" w:rsidRPr="008E1BEE" w14:paraId="391B99EB" w14:textId="77777777">
        <w:trPr>
          <w:cantSplit/>
          <w:jc w:val="center"/>
        </w:trPr>
        <w:tc>
          <w:tcPr>
            <w:tcW w:w="5184" w:type="dxa"/>
            <w:tcMar>
              <w:top w:w="55" w:type="dxa"/>
              <w:left w:w="70" w:type="dxa"/>
              <w:bottom w:w="55" w:type="dxa"/>
              <w:right w:w="70" w:type="dxa"/>
            </w:tcMar>
          </w:tcPr>
          <w:p w14:paraId="3A63FD6E" w14:textId="77777777" w:rsidR="00EA7544" w:rsidRPr="00B85368" w:rsidRDefault="00EA7544">
            <w:pPr>
              <w:rPr>
                <w:rFonts w:cs="Arial"/>
                <w:bCs/>
                <w:szCs w:val="21"/>
              </w:rPr>
            </w:pPr>
            <w:r w:rsidRPr="00B85368">
              <w:rPr>
                <w:rFonts w:cs="Arial"/>
                <w:bCs/>
                <w:szCs w:val="21"/>
              </w:rPr>
              <w:t>Example of cross-jurisdictional coordination</w:t>
            </w:r>
          </w:p>
        </w:tc>
        <w:tc>
          <w:tcPr>
            <w:tcW w:w="5184" w:type="dxa"/>
            <w:tcMar>
              <w:top w:w="55" w:type="dxa"/>
              <w:left w:w="70" w:type="dxa"/>
              <w:bottom w:w="55" w:type="dxa"/>
              <w:right w:w="70" w:type="dxa"/>
            </w:tcMar>
          </w:tcPr>
          <w:p w14:paraId="28FE269A" w14:textId="77777777" w:rsidR="00EA7544" w:rsidRPr="008E1BEE" w:rsidRDefault="00EA7544">
            <w:pPr>
              <w:rPr>
                <w:rFonts w:cs="Arial"/>
                <w:szCs w:val="21"/>
              </w:rPr>
            </w:pPr>
          </w:p>
        </w:tc>
      </w:tr>
      <w:tr w:rsidR="00EA7544" w:rsidRPr="008E1BEE" w14:paraId="7E5A52F2" w14:textId="77777777">
        <w:trPr>
          <w:cantSplit/>
          <w:jc w:val="center"/>
        </w:trPr>
        <w:tc>
          <w:tcPr>
            <w:tcW w:w="5184" w:type="dxa"/>
            <w:tcMar>
              <w:top w:w="55" w:type="dxa"/>
              <w:left w:w="70" w:type="dxa"/>
              <w:bottom w:w="55" w:type="dxa"/>
              <w:right w:w="70" w:type="dxa"/>
            </w:tcMar>
          </w:tcPr>
          <w:p w14:paraId="72EC9A25" w14:textId="77777777" w:rsidR="00EA7544" w:rsidRPr="00B85368" w:rsidRDefault="00EA7544">
            <w:pPr>
              <w:rPr>
                <w:rFonts w:cs="Arial"/>
                <w:bCs/>
                <w:szCs w:val="21"/>
              </w:rPr>
            </w:pPr>
            <w:r w:rsidRPr="00B85368">
              <w:rPr>
                <w:rFonts w:cs="Arial"/>
                <w:bCs/>
                <w:szCs w:val="21"/>
              </w:rPr>
              <w:t>Example of a material methodology or data-quality issue and how it was resolved</w:t>
            </w:r>
          </w:p>
        </w:tc>
        <w:tc>
          <w:tcPr>
            <w:tcW w:w="5184" w:type="dxa"/>
            <w:tcMar>
              <w:top w:w="55" w:type="dxa"/>
              <w:left w:w="70" w:type="dxa"/>
              <w:bottom w:w="55" w:type="dxa"/>
              <w:right w:w="70" w:type="dxa"/>
            </w:tcMar>
          </w:tcPr>
          <w:p w14:paraId="79E26C1B" w14:textId="77777777" w:rsidR="00EA7544" w:rsidRPr="008E1BEE" w:rsidRDefault="00EA7544">
            <w:pPr>
              <w:rPr>
                <w:rFonts w:cs="Arial"/>
                <w:szCs w:val="21"/>
              </w:rPr>
            </w:pPr>
          </w:p>
        </w:tc>
      </w:tr>
      <w:tr w:rsidR="00EA7544" w:rsidRPr="008E1BEE" w14:paraId="247B0307" w14:textId="77777777">
        <w:trPr>
          <w:cantSplit/>
          <w:jc w:val="center"/>
        </w:trPr>
        <w:tc>
          <w:tcPr>
            <w:tcW w:w="5184" w:type="dxa"/>
            <w:tcMar>
              <w:top w:w="55" w:type="dxa"/>
              <w:left w:w="70" w:type="dxa"/>
              <w:bottom w:w="55" w:type="dxa"/>
              <w:right w:w="70" w:type="dxa"/>
            </w:tcMar>
          </w:tcPr>
          <w:p w14:paraId="6A2D19F4" w14:textId="77777777" w:rsidR="00EA7544" w:rsidRPr="00B85368" w:rsidRDefault="00EA7544">
            <w:pPr>
              <w:rPr>
                <w:rFonts w:cs="Arial"/>
                <w:bCs/>
                <w:szCs w:val="21"/>
              </w:rPr>
            </w:pPr>
            <w:r w:rsidRPr="00B85368">
              <w:rPr>
                <w:rFonts w:cs="Arial"/>
                <w:bCs/>
                <w:szCs w:val="21"/>
              </w:rPr>
              <w:t>Result / outcome</w:t>
            </w:r>
          </w:p>
        </w:tc>
        <w:tc>
          <w:tcPr>
            <w:tcW w:w="5184" w:type="dxa"/>
            <w:tcMar>
              <w:top w:w="55" w:type="dxa"/>
              <w:left w:w="70" w:type="dxa"/>
              <w:bottom w:w="55" w:type="dxa"/>
              <w:right w:w="70" w:type="dxa"/>
            </w:tcMar>
          </w:tcPr>
          <w:p w14:paraId="5F499236" w14:textId="77777777" w:rsidR="00EA7544" w:rsidRPr="008E1BEE" w:rsidRDefault="00EA7544">
            <w:pPr>
              <w:rPr>
                <w:rFonts w:cs="Arial"/>
                <w:szCs w:val="21"/>
              </w:rPr>
            </w:pPr>
          </w:p>
        </w:tc>
      </w:tr>
    </w:tbl>
    <w:p w14:paraId="1E2FDC1E" w14:textId="77777777" w:rsidR="00EA7544" w:rsidRPr="008E1BEE" w:rsidRDefault="00EA7544" w:rsidP="00EA7544">
      <w:pPr>
        <w:spacing w:after="20"/>
        <w:rPr>
          <w:rFonts w:cs="Arial"/>
          <w:szCs w:val="21"/>
        </w:rPr>
      </w:pPr>
    </w:p>
    <w:p w14:paraId="2D1C23B2" w14:textId="77777777" w:rsidR="00EA7544" w:rsidRPr="001B0A09" w:rsidRDefault="00EA7544" w:rsidP="00EA7544">
      <w:pPr>
        <w:keepNext/>
        <w:spacing w:before="160" w:after="60" w:line="240" w:lineRule="auto"/>
        <w:rPr>
          <w:rFonts w:cs="Arial"/>
          <w:b/>
          <w:bCs/>
        </w:rPr>
      </w:pPr>
      <w:r w:rsidRPr="001B0A09">
        <w:rPr>
          <w:rFonts w:cs="Arial"/>
          <w:b/>
          <w:bCs/>
        </w:rPr>
        <w:t>5B. Cross-CoC and Jurisdictional Coordination</w:t>
      </w:r>
    </w:p>
    <w:p w14:paraId="2B92315E" w14:textId="77777777" w:rsidR="00EA7544" w:rsidRPr="008E1BEE" w:rsidRDefault="00EA7544" w:rsidP="00EA7544">
      <w:r w:rsidRPr="008E1BEE">
        <w:t>Describe how the proposed PIT Count Administrator team would administer the LA CoC’s PIT/HIC responsibilities while coordinating with the Long Beach, Pasadena, and Glendale CoCs and with municipalities, County partners, providers, and other count stakeholders. Explain how the team would support regional alignment, cross-boundary coordination, and countywide or regional reporting without assuming authority over another CoC’s methodology, count operations, data validation, or federal submission.</w:t>
      </w:r>
    </w:p>
    <w:p w14:paraId="227CA47D" w14:textId="77777777" w:rsidR="00EA7544" w:rsidRPr="008F5746" w:rsidRDefault="00EA7544" w:rsidP="00EA7544">
      <w:pPr>
        <w:rPr>
          <w:iCs/>
        </w:rPr>
      </w:pPr>
      <w:r w:rsidRPr="008F5746">
        <w:rPr>
          <w:iCs/>
        </w:rPr>
        <w:t xml:space="preserve">Applicant Response – Maximum </w:t>
      </w:r>
      <w:r>
        <w:rPr>
          <w:iCs/>
        </w:rPr>
        <w:t>500 Words</w:t>
      </w:r>
    </w:p>
    <w:tbl>
      <w:tblPr>
        <w:tblStyle w:val="TableGrid"/>
        <w:tblW w:w="0" w:type="auto"/>
        <w:jc w:val="center"/>
        <w:tblLook w:val="04A0" w:firstRow="1" w:lastRow="0" w:firstColumn="1" w:lastColumn="0" w:noHBand="0" w:noVBand="1"/>
      </w:tblPr>
      <w:tblGrid>
        <w:gridCol w:w="10070"/>
      </w:tblGrid>
      <w:tr w:rsidR="00EA7544" w:rsidRPr="008E1BEE" w14:paraId="604F223C" w14:textId="77777777">
        <w:trPr>
          <w:jc w:val="center"/>
        </w:trPr>
        <w:tc>
          <w:tcPr>
            <w:tcW w:w="10368" w:type="dxa"/>
            <w:tcMar>
              <w:top w:w="90" w:type="dxa"/>
              <w:left w:w="70" w:type="dxa"/>
              <w:bottom w:w="90" w:type="dxa"/>
              <w:right w:w="70" w:type="dxa"/>
            </w:tcMar>
          </w:tcPr>
          <w:p w14:paraId="22BF11E0" w14:textId="77777777" w:rsidR="00EA7544" w:rsidRPr="000B1918" w:rsidRDefault="00EA7544">
            <w:pPr>
              <w:spacing w:line="240" w:lineRule="auto"/>
              <w:rPr>
                <w:i/>
                <w:iCs/>
              </w:rPr>
            </w:pPr>
            <w:r w:rsidRPr="50FE56DE">
              <w:rPr>
                <w:i/>
                <w:iCs/>
              </w:rPr>
              <w:t>Enter response here</w:t>
            </w:r>
          </w:p>
          <w:p w14:paraId="171D7646" w14:textId="77777777" w:rsidR="00EA7544" w:rsidRPr="008E1BEE" w:rsidRDefault="00EA7544">
            <w:pPr>
              <w:rPr>
                <w:rFonts w:cs="Arial"/>
                <w:szCs w:val="21"/>
              </w:rPr>
            </w:pPr>
          </w:p>
        </w:tc>
      </w:tr>
    </w:tbl>
    <w:p w14:paraId="56E14A96" w14:textId="77777777" w:rsidR="00EA7544" w:rsidRPr="008E1BEE" w:rsidRDefault="00EA7544" w:rsidP="00EA7544">
      <w:pPr>
        <w:spacing w:after="20"/>
        <w:rPr>
          <w:rFonts w:cs="Arial"/>
          <w:szCs w:val="21"/>
        </w:rPr>
      </w:pPr>
    </w:p>
    <w:p w14:paraId="1BF740D3" w14:textId="77777777" w:rsidR="00EA7544" w:rsidRPr="008E1BEE" w:rsidRDefault="00EA7544" w:rsidP="00EA7544">
      <w:pPr>
        <w:keepNext/>
        <w:spacing w:before="160" w:after="60" w:line="240" w:lineRule="auto"/>
        <w:rPr>
          <w:rFonts w:cs="Arial"/>
          <w:szCs w:val="21"/>
        </w:rPr>
      </w:pPr>
      <w:r>
        <w:rPr>
          <w:rFonts w:cs="Arial"/>
          <w:b/>
          <w:szCs w:val="21"/>
        </w:rPr>
        <w:lastRenderedPageBreak/>
        <w:t>6</w:t>
      </w:r>
      <w:r w:rsidRPr="008E1BEE">
        <w:rPr>
          <w:rFonts w:cs="Arial"/>
          <w:b/>
          <w:szCs w:val="21"/>
        </w:rPr>
        <w:t>. Financial, Contractual, and Administrative Capacity</w:t>
      </w:r>
    </w:p>
    <w:p w14:paraId="777E9A71" w14:textId="77777777" w:rsidR="00EA7544" w:rsidRPr="008E1BEE" w:rsidRDefault="00EA7544" w:rsidP="00EA7544">
      <w:pPr>
        <w:keepNext/>
        <w:spacing w:before="160" w:after="60" w:line="240" w:lineRule="auto"/>
        <w:rPr>
          <w:rFonts w:cs="Arial"/>
          <w:szCs w:val="21"/>
        </w:rPr>
      </w:pPr>
      <w:r>
        <w:rPr>
          <w:rFonts w:cs="Arial"/>
          <w:b/>
          <w:szCs w:val="21"/>
        </w:rPr>
        <w:t>6</w:t>
      </w:r>
      <w:r w:rsidRPr="008E1BEE">
        <w:rPr>
          <w:rFonts w:cs="Arial"/>
          <w:b/>
          <w:szCs w:val="21"/>
        </w:rPr>
        <w:t>A. Organizational Capacity</w:t>
      </w:r>
    </w:p>
    <w:p w14:paraId="4EF7DF4E" w14:textId="77777777" w:rsidR="00EA7544" w:rsidRDefault="00EA7544" w:rsidP="00EA7544">
      <w:r w:rsidRPr="008E1BEE">
        <w:t>Complete the table below for the organizational unit that would house or directly support the PIT Count Administrator function. Public agencies may report at the department, division, authority, or other relevant organizational level rather than agency-wide where appropriate. Other entities may report at the organizational unit or entity level most relevant to the proposed function.</w:t>
      </w:r>
    </w:p>
    <w:tbl>
      <w:tblPr>
        <w:tblStyle w:val="TableGrid"/>
        <w:tblW w:w="0" w:type="auto"/>
        <w:jc w:val="center"/>
        <w:tblLook w:val="04A0" w:firstRow="1" w:lastRow="0" w:firstColumn="1" w:lastColumn="0" w:noHBand="0" w:noVBand="1"/>
      </w:tblPr>
      <w:tblGrid>
        <w:gridCol w:w="5051"/>
        <w:gridCol w:w="5019"/>
      </w:tblGrid>
      <w:tr w:rsidR="00EA7544" w:rsidRPr="008E1BEE" w14:paraId="5618AE7D" w14:textId="77777777">
        <w:trPr>
          <w:tblHeader/>
          <w:jc w:val="center"/>
        </w:trPr>
        <w:tc>
          <w:tcPr>
            <w:tcW w:w="5051" w:type="dxa"/>
            <w:shd w:val="clear" w:color="auto" w:fill="F2F2F2" w:themeFill="background1" w:themeFillShade="F2"/>
            <w:tcMar>
              <w:top w:w="55" w:type="dxa"/>
              <w:left w:w="70" w:type="dxa"/>
              <w:bottom w:w="55" w:type="dxa"/>
              <w:right w:w="70" w:type="dxa"/>
            </w:tcMar>
            <w:vAlign w:val="center"/>
          </w:tcPr>
          <w:p w14:paraId="163E8FBA" w14:textId="77777777" w:rsidR="00EA7544" w:rsidRPr="008E1BEE" w:rsidRDefault="00EA7544">
            <w:pPr>
              <w:rPr>
                <w:rFonts w:cs="Arial"/>
                <w:szCs w:val="21"/>
              </w:rPr>
            </w:pPr>
            <w:r w:rsidRPr="008E1BEE">
              <w:rPr>
                <w:rFonts w:cs="Arial"/>
                <w:b/>
                <w:szCs w:val="21"/>
              </w:rPr>
              <w:t>Measure</w:t>
            </w:r>
          </w:p>
        </w:tc>
        <w:tc>
          <w:tcPr>
            <w:tcW w:w="5019" w:type="dxa"/>
            <w:shd w:val="clear" w:color="auto" w:fill="F2F2F2" w:themeFill="background1" w:themeFillShade="F2"/>
            <w:tcMar>
              <w:top w:w="55" w:type="dxa"/>
              <w:left w:w="70" w:type="dxa"/>
              <w:bottom w:w="55" w:type="dxa"/>
              <w:right w:w="70" w:type="dxa"/>
            </w:tcMar>
            <w:vAlign w:val="center"/>
          </w:tcPr>
          <w:p w14:paraId="791C849F" w14:textId="77777777" w:rsidR="00EA7544" w:rsidRPr="008E1BEE" w:rsidRDefault="00EA7544">
            <w:pPr>
              <w:rPr>
                <w:rFonts w:cs="Arial"/>
                <w:szCs w:val="21"/>
              </w:rPr>
            </w:pPr>
            <w:r w:rsidRPr="008E1BEE">
              <w:rPr>
                <w:rFonts w:cs="Arial"/>
                <w:b/>
                <w:szCs w:val="21"/>
              </w:rPr>
              <w:t>Applicant Response</w:t>
            </w:r>
          </w:p>
        </w:tc>
      </w:tr>
      <w:tr w:rsidR="00EA7544" w:rsidRPr="008E1BEE" w14:paraId="52630060" w14:textId="77777777">
        <w:trPr>
          <w:cantSplit/>
          <w:jc w:val="center"/>
        </w:trPr>
        <w:tc>
          <w:tcPr>
            <w:tcW w:w="5051" w:type="dxa"/>
            <w:tcMar>
              <w:top w:w="55" w:type="dxa"/>
              <w:left w:w="70" w:type="dxa"/>
              <w:bottom w:w="55" w:type="dxa"/>
              <w:right w:w="70" w:type="dxa"/>
            </w:tcMar>
          </w:tcPr>
          <w:p w14:paraId="0BEACC74" w14:textId="77777777" w:rsidR="00EA7544" w:rsidRPr="00B85368" w:rsidRDefault="00EA7544">
            <w:pPr>
              <w:rPr>
                <w:rFonts w:cs="Arial"/>
                <w:bCs/>
                <w:szCs w:val="21"/>
              </w:rPr>
            </w:pPr>
            <w:r w:rsidRPr="00B85368">
              <w:rPr>
                <w:rFonts w:cs="Arial"/>
                <w:bCs/>
                <w:szCs w:val="21"/>
              </w:rPr>
              <w:t>Organizational unit represented</w:t>
            </w:r>
          </w:p>
        </w:tc>
        <w:tc>
          <w:tcPr>
            <w:tcW w:w="5019" w:type="dxa"/>
            <w:tcMar>
              <w:top w:w="55" w:type="dxa"/>
              <w:left w:w="70" w:type="dxa"/>
              <w:bottom w:w="55" w:type="dxa"/>
              <w:right w:w="70" w:type="dxa"/>
            </w:tcMar>
          </w:tcPr>
          <w:p w14:paraId="49B225DA" w14:textId="77777777" w:rsidR="00EA7544" w:rsidRPr="008E1BEE" w:rsidRDefault="00EA7544">
            <w:pPr>
              <w:rPr>
                <w:rFonts w:cs="Arial"/>
                <w:szCs w:val="21"/>
              </w:rPr>
            </w:pPr>
          </w:p>
        </w:tc>
      </w:tr>
      <w:tr w:rsidR="00EA7544" w:rsidRPr="008E1BEE" w14:paraId="3EE14DC2" w14:textId="77777777">
        <w:trPr>
          <w:cantSplit/>
          <w:jc w:val="center"/>
        </w:trPr>
        <w:tc>
          <w:tcPr>
            <w:tcW w:w="5051" w:type="dxa"/>
            <w:tcMar>
              <w:top w:w="55" w:type="dxa"/>
              <w:left w:w="70" w:type="dxa"/>
              <w:bottom w:w="55" w:type="dxa"/>
              <w:right w:w="70" w:type="dxa"/>
            </w:tcMar>
          </w:tcPr>
          <w:p w14:paraId="3B123718" w14:textId="77777777" w:rsidR="00EA7544" w:rsidRPr="00B85368" w:rsidRDefault="00EA7544">
            <w:pPr>
              <w:rPr>
                <w:rFonts w:cs="Arial"/>
                <w:bCs/>
                <w:szCs w:val="21"/>
              </w:rPr>
            </w:pPr>
            <w:r w:rsidRPr="00B85368">
              <w:rPr>
                <w:rFonts w:cs="Arial"/>
                <w:bCs/>
                <w:szCs w:val="21"/>
              </w:rPr>
              <w:t>Current annual operating budget</w:t>
            </w:r>
          </w:p>
        </w:tc>
        <w:tc>
          <w:tcPr>
            <w:tcW w:w="5019" w:type="dxa"/>
            <w:tcMar>
              <w:top w:w="55" w:type="dxa"/>
              <w:left w:w="70" w:type="dxa"/>
              <w:bottom w:w="55" w:type="dxa"/>
              <w:right w:w="70" w:type="dxa"/>
            </w:tcMar>
          </w:tcPr>
          <w:p w14:paraId="44D873DA" w14:textId="77777777" w:rsidR="00EA7544" w:rsidRPr="008E1BEE" w:rsidRDefault="00EA7544">
            <w:pPr>
              <w:rPr>
                <w:rFonts w:cs="Arial"/>
                <w:szCs w:val="21"/>
              </w:rPr>
            </w:pPr>
            <w:r w:rsidRPr="008E1BEE">
              <w:rPr>
                <w:rFonts w:cs="Arial"/>
                <w:szCs w:val="21"/>
              </w:rPr>
              <w:t>$</w:t>
            </w:r>
          </w:p>
        </w:tc>
      </w:tr>
      <w:tr w:rsidR="00EA7544" w:rsidRPr="008E1BEE" w14:paraId="7740F470" w14:textId="77777777">
        <w:trPr>
          <w:cantSplit/>
          <w:jc w:val="center"/>
        </w:trPr>
        <w:tc>
          <w:tcPr>
            <w:tcW w:w="5051" w:type="dxa"/>
            <w:tcMar>
              <w:top w:w="55" w:type="dxa"/>
              <w:left w:w="70" w:type="dxa"/>
              <w:bottom w:w="55" w:type="dxa"/>
              <w:right w:w="70" w:type="dxa"/>
            </w:tcMar>
          </w:tcPr>
          <w:p w14:paraId="6470E3F7" w14:textId="77777777" w:rsidR="00EA7544" w:rsidRPr="00B85368" w:rsidRDefault="00EA7544">
            <w:pPr>
              <w:rPr>
                <w:rFonts w:cs="Arial"/>
                <w:bCs/>
                <w:szCs w:val="21"/>
              </w:rPr>
            </w:pPr>
            <w:r w:rsidRPr="00B85368">
              <w:rPr>
                <w:rFonts w:cs="Arial"/>
                <w:bCs/>
                <w:szCs w:val="21"/>
              </w:rPr>
              <w:t>Largest annual federal or public grant portfolio administered during the past five years</w:t>
            </w:r>
          </w:p>
        </w:tc>
        <w:tc>
          <w:tcPr>
            <w:tcW w:w="5019" w:type="dxa"/>
            <w:tcMar>
              <w:top w:w="55" w:type="dxa"/>
              <w:left w:w="70" w:type="dxa"/>
              <w:bottom w:w="55" w:type="dxa"/>
              <w:right w:w="70" w:type="dxa"/>
            </w:tcMar>
          </w:tcPr>
          <w:p w14:paraId="59E6686D" w14:textId="77777777" w:rsidR="00EA7544" w:rsidRPr="008E1BEE" w:rsidRDefault="00EA7544">
            <w:pPr>
              <w:rPr>
                <w:rFonts w:cs="Arial"/>
                <w:szCs w:val="21"/>
              </w:rPr>
            </w:pPr>
            <w:r w:rsidRPr="008E1BEE">
              <w:rPr>
                <w:rFonts w:cs="Arial"/>
                <w:szCs w:val="21"/>
              </w:rPr>
              <w:t>$</w:t>
            </w:r>
          </w:p>
        </w:tc>
      </w:tr>
      <w:tr w:rsidR="00EA7544" w:rsidRPr="008E1BEE" w14:paraId="192AC86C" w14:textId="77777777">
        <w:trPr>
          <w:cantSplit/>
          <w:jc w:val="center"/>
        </w:trPr>
        <w:tc>
          <w:tcPr>
            <w:tcW w:w="5051" w:type="dxa"/>
            <w:tcMar>
              <w:top w:w="55" w:type="dxa"/>
              <w:left w:w="70" w:type="dxa"/>
              <w:bottom w:w="55" w:type="dxa"/>
              <w:right w:w="70" w:type="dxa"/>
            </w:tcMar>
          </w:tcPr>
          <w:p w14:paraId="11EE5A89" w14:textId="77777777" w:rsidR="00EA7544" w:rsidRPr="00B85368" w:rsidRDefault="00EA7544">
            <w:pPr>
              <w:rPr>
                <w:rFonts w:cs="Arial"/>
                <w:bCs/>
                <w:szCs w:val="21"/>
              </w:rPr>
            </w:pPr>
            <w:r w:rsidRPr="00B85368">
              <w:rPr>
                <w:rFonts w:cs="Arial"/>
                <w:bCs/>
                <w:szCs w:val="21"/>
              </w:rPr>
              <w:t>Largest census, survey, research, field-operations, data-collection, technology, or comparable contract administered during the past five years</w:t>
            </w:r>
          </w:p>
        </w:tc>
        <w:tc>
          <w:tcPr>
            <w:tcW w:w="5019" w:type="dxa"/>
            <w:tcMar>
              <w:top w:w="55" w:type="dxa"/>
              <w:left w:w="70" w:type="dxa"/>
              <w:bottom w:w="55" w:type="dxa"/>
              <w:right w:w="70" w:type="dxa"/>
            </w:tcMar>
          </w:tcPr>
          <w:p w14:paraId="0013F857" w14:textId="77777777" w:rsidR="00EA7544" w:rsidRPr="008E1BEE" w:rsidRDefault="00EA7544">
            <w:pPr>
              <w:rPr>
                <w:rFonts w:cs="Arial"/>
                <w:szCs w:val="21"/>
              </w:rPr>
            </w:pPr>
            <w:r w:rsidRPr="008E1BEE">
              <w:rPr>
                <w:rFonts w:cs="Arial"/>
                <w:szCs w:val="21"/>
              </w:rPr>
              <w:t>$</w:t>
            </w:r>
          </w:p>
        </w:tc>
      </w:tr>
      <w:tr w:rsidR="00EA7544" w:rsidRPr="008E1BEE" w14:paraId="3B75BB2C" w14:textId="77777777">
        <w:trPr>
          <w:cantSplit/>
          <w:jc w:val="center"/>
        </w:trPr>
        <w:tc>
          <w:tcPr>
            <w:tcW w:w="5051" w:type="dxa"/>
            <w:tcMar>
              <w:top w:w="55" w:type="dxa"/>
              <w:left w:w="70" w:type="dxa"/>
              <w:bottom w:w="55" w:type="dxa"/>
              <w:right w:w="70" w:type="dxa"/>
            </w:tcMar>
          </w:tcPr>
          <w:p w14:paraId="19578E29" w14:textId="77777777" w:rsidR="00EA7544" w:rsidRPr="00B85368" w:rsidRDefault="00EA7544">
            <w:pPr>
              <w:rPr>
                <w:rFonts w:cs="Arial"/>
                <w:bCs/>
                <w:szCs w:val="21"/>
              </w:rPr>
            </w:pPr>
            <w:r w:rsidRPr="00B85368">
              <w:rPr>
                <w:rFonts w:cs="Arial"/>
                <w:bCs/>
                <w:szCs w:val="21"/>
              </w:rPr>
              <w:t>Years administering federal grants or comparable public funding</w:t>
            </w:r>
          </w:p>
        </w:tc>
        <w:tc>
          <w:tcPr>
            <w:tcW w:w="5019" w:type="dxa"/>
            <w:tcMar>
              <w:top w:w="55" w:type="dxa"/>
              <w:left w:w="70" w:type="dxa"/>
              <w:bottom w:w="55" w:type="dxa"/>
              <w:right w:w="70" w:type="dxa"/>
            </w:tcMar>
          </w:tcPr>
          <w:p w14:paraId="4EF5817F" w14:textId="77777777" w:rsidR="00EA7544" w:rsidRPr="008E1BEE" w:rsidRDefault="00EA7544">
            <w:pPr>
              <w:rPr>
                <w:rFonts w:cs="Arial"/>
                <w:szCs w:val="21"/>
              </w:rPr>
            </w:pPr>
          </w:p>
        </w:tc>
      </w:tr>
      <w:tr w:rsidR="00EA7544" w:rsidRPr="008E1BEE" w14:paraId="79C8C5B7" w14:textId="77777777">
        <w:trPr>
          <w:cantSplit/>
          <w:jc w:val="center"/>
        </w:trPr>
        <w:tc>
          <w:tcPr>
            <w:tcW w:w="5051" w:type="dxa"/>
            <w:tcMar>
              <w:top w:w="55" w:type="dxa"/>
              <w:left w:w="70" w:type="dxa"/>
              <w:bottom w:w="55" w:type="dxa"/>
              <w:right w:w="70" w:type="dxa"/>
            </w:tcMar>
          </w:tcPr>
          <w:p w14:paraId="2E9A6D0A" w14:textId="77777777" w:rsidR="00EA7544" w:rsidRPr="00B85368" w:rsidRDefault="00EA7544">
            <w:pPr>
              <w:rPr>
                <w:rFonts w:cs="Arial"/>
                <w:bCs/>
                <w:szCs w:val="21"/>
              </w:rPr>
            </w:pPr>
            <w:r w:rsidRPr="00B85368">
              <w:rPr>
                <w:rFonts w:cs="Arial"/>
                <w:bCs/>
                <w:szCs w:val="21"/>
              </w:rPr>
              <w:t>Subject to annual independent audit and/or Single Audit, as applicable</w:t>
            </w:r>
          </w:p>
        </w:tc>
        <w:tc>
          <w:tcPr>
            <w:tcW w:w="5019" w:type="dxa"/>
            <w:tcMar>
              <w:top w:w="55" w:type="dxa"/>
              <w:left w:w="70" w:type="dxa"/>
              <w:bottom w:w="55" w:type="dxa"/>
              <w:right w:w="70" w:type="dxa"/>
            </w:tcMar>
          </w:tcPr>
          <w:p w14:paraId="7555DB3E" w14:textId="77777777" w:rsidR="00EA7544" w:rsidRPr="008E1BEE" w:rsidRDefault="00EA7544">
            <w:pPr>
              <w:rPr>
                <w:rFonts w:cs="Arial"/>
                <w:szCs w:val="21"/>
              </w:rPr>
            </w:pPr>
            <w:r w:rsidRPr="008E1BEE">
              <w:rPr>
                <w:rFonts w:cs="Arial"/>
                <w:szCs w:val="21"/>
              </w:rPr>
              <w:t>Yes / No</w:t>
            </w:r>
          </w:p>
        </w:tc>
      </w:tr>
      <w:tr w:rsidR="00EA7544" w:rsidRPr="008E1BEE" w14:paraId="5CEC05F7" w14:textId="77777777">
        <w:trPr>
          <w:cantSplit/>
          <w:jc w:val="center"/>
        </w:trPr>
        <w:tc>
          <w:tcPr>
            <w:tcW w:w="5051" w:type="dxa"/>
            <w:tcMar>
              <w:top w:w="55" w:type="dxa"/>
              <w:left w:w="70" w:type="dxa"/>
              <w:bottom w:w="55" w:type="dxa"/>
              <w:right w:w="70" w:type="dxa"/>
            </w:tcMar>
          </w:tcPr>
          <w:p w14:paraId="265608C6" w14:textId="77777777" w:rsidR="00EA7544" w:rsidRPr="00B85368" w:rsidRDefault="00EA7544">
            <w:pPr>
              <w:rPr>
                <w:rFonts w:cs="Arial"/>
                <w:bCs/>
                <w:szCs w:val="21"/>
              </w:rPr>
            </w:pPr>
            <w:r w:rsidRPr="00B85368">
              <w:rPr>
                <w:rFonts w:cs="Arial"/>
                <w:bCs/>
                <w:szCs w:val="21"/>
              </w:rPr>
              <w:t>Material audit, grant, fiscal, contractual, or regulatory findings within the past three years</w:t>
            </w:r>
          </w:p>
        </w:tc>
        <w:tc>
          <w:tcPr>
            <w:tcW w:w="5019" w:type="dxa"/>
            <w:tcMar>
              <w:top w:w="55" w:type="dxa"/>
              <w:left w:w="70" w:type="dxa"/>
              <w:bottom w:w="55" w:type="dxa"/>
              <w:right w:w="70" w:type="dxa"/>
            </w:tcMar>
          </w:tcPr>
          <w:p w14:paraId="4D9B612E" w14:textId="77777777" w:rsidR="00EA7544" w:rsidRPr="008E1BEE" w:rsidRDefault="00EA7544">
            <w:pPr>
              <w:rPr>
                <w:rFonts w:cs="Arial"/>
                <w:szCs w:val="21"/>
              </w:rPr>
            </w:pPr>
            <w:r w:rsidRPr="008E1BEE">
              <w:rPr>
                <w:rFonts w:cs="Arial"/>
                <w:szCs w:val="21"/>
              </w:rPr>
              <w:t>Yes / No</w:t>
            </w:r>
          </w:p>
        </w:tc>
      </w:tr>
      <w:tr w:rsidR="00EA7544" w:rsidRPr="008E1BEE" w14:paraId="3EF5D98A" w14:textId="77777777">
        <w:trPr>
          <w:cantSplit/>
          <w:jc w:val="center"/>
        </w:trPr>
        <w:tc>
          <w:tcPr>
            <w:tcW w:w="5051" w:type="dxa"/>
            <w:tcMar>
              <w:top w:w="55" w:type="dxa"/>
              <w:left w:w="70" w:type="dxa"/>
              <w:bottom w:w="55" w:type="dxa"/>
              <w:right w:w="70" w:type="dxa"/>
            </w:tcMar>
          </w:tcPr>
          <w:p w14:paraId="65ADAFEB" w14:textId="77777777" w:rsidR="00EA7544" w:rsidRPr="00B85368" w:rsidRDefault="00EA7544">
            <w:pPr>
              <w:rPr>
                <w:rFonts w:cs="Arial"/>
                <w:bCs/>
                <w:szCs w:val="21"/>
              </w:rPr>
            </w:pPr>
            <w:r w:rsidRPr="00B85368">
              <w:rPr>
                <w:rFonts w:cs="Arial"/>
                <w:bCs/>
                <w:szCs w:val="21"/>
              </w:rPr>
              <w:t>Financial/grant management system(s) used</w:t>
            </w:r>
          </w:p>
        </w:tc>
        <w:tc>
          <w:tcPr>
            <w:tcW w:w="5019" w:type="dxa"/>
            <w:tcMar>
              <w:top w:w="55" w:type="dxa"/>
              <w:left w:w="70" w:type="dxa"/>
              <w:bottom w:w="55" w:type="dxa"/>
              <w:right w:w="70" w:type="dxa"/>
            </w:tcMar>
          </w:tcPr>
          <w:p w14:paraId="5342A662" w14:textId="77777777" w:rsidR="00EA7544" w:rsidRPr="008E1BEE" w:rsidRDefault="00EA7544">
            <w:pPr>
              <w:rPr>
                <w:rFonts w:cs="Arial"/>
                <w:szCs w:val="21"/>
              </w:rPr>
            </w:pPr>
          </w:p>
        </w:tc>
      </w:tr>
      <w:tr w:rsidR="00EA7544" w:rsidRPr="008E1BEE" w14:paraId="5BC67E8F" w14:textId="77777777">
        <w:trPr>
          <w:cantSplit/>
          <w:jc w:val="center"/>
        </w:trPr>
        <w:tc>
          <w:tcPr>
            <w:tcW w:w="5051" w:type="dxa"/>
            <w:tcMar>
              <w:top w:w="55" w:type="dxa"/>
              <w:left w:w="70" w:type="dxa"/>
              <w:bottom w:w="55" w:type="dxa"/>
              <w:right w:w="70" w:type="dxa"/>
            </w:tcMar>
          </w:tcPr>
          <w:p w14:paraId="78A75819" w14:textId="77777777" w:rsidR="00EA7544" w:rsidRPr="00B85368" w:rsidRDefault="00EA7544">
            <w:pPr>
              <w:rPr>
                <w:rFonts w:cs="Arial"/>
                <w:bCs/>
                <w:szCs w:val="21"/>
              </w:rPr>
            </w:pPr>
            <w:r w:rsidRPr="00B85368">
              <w:rPr>
                <w:rFonts w:cs="Arial"/>
                <w:bCs/>
                <w:szCs w:val="21"/>
              </w:rPr>
              <w:t>Department/entity that would administer PIT/HIC grants, contracts, subcontracts, vendors, and fiscal responsibilities</w:t>
            </w:r>
          </w:p>
        </w:tc>
        <w:tc>
          <w:tcPr>
            <w:tcW w:w="5019" w:type="dxa"/>
            <w:tcMar>
              <w:top w:w="55" w:type="dxa"/>
              <w:left w:w="70" w:type="dxa"/>
              <w:bottom w:w="55" w:type="dxa"/>
              <w:right w:w="70" w:type="dxa"/>
            </w:tcMar>
          </w:tcPr>
          <w:p w14:paraId="46EBB689" w14:textId="77777777" w:rsidR="00EA7544" w:rsidRPr="008E1BEE" w:rsidRDefault="00EA7544">
            <w:pPr>
              <w:rPr>
                <w:rFonts w:cs="Arial"/>
                <w:szCs w:val="21"/>
              </w:rPr>
            </w:pPr>
          </w:p>
        </w:tc>
      </w:tr>
    </w:tbl>
    <w:p w14:paraId="68F21727" w14:textId="77777777" w:rsidR="00EA7544" w:rsidRPr="008E1BEE" w:rsidRDefault="00EA7544" w:rsidP="00EA7544">
      <w:pPr>
        <w:spacing w:after="20"/>
        <w:rPr>
          <w:rFonts w:cs="Arial"/>
          <w:szCs w:val="21"/>
        </w:rPr>
      </w:pPr>
    </w:p>
    <w:p w14:paraId="2A6F1FE4" w14:textId="77777777" w:rsidR="00EA7544" w:rsidRPr="008E1BEE" w:rsidRDefault="00EA7544" w:rsidP="00EA7544">
      <w:pPr>
        <w:keepNext/>
        <w:spacing w:before="160" w:after="60" w:line="240" w:lineRule="auto"/>
        <w:rPr>
          <w:rFonts w:cs="Arial"/>
          <w:szCs w:val="21"/>
        </w:rPr>
      </w:pPr>
      <w:r>
        <w:rPr>
          <w:rFonts w:cs="Arial"/>
          <w:b/>
          <w:szCs w:val="21"/>
        </w:rPr>
        <w:lastRenderedPageBreak/>
        <w:t>6</w:t>
      </w:r>
      <w:r w:rsidRPr="008E1BEE">
        <w:rPr>
          <w:rFonts w:cs="Arial"/>
          <w:b/>
          <w:szCs w:val="21"/>
        </w:rPr>
        <w:t>B. Relevant Grant and Contract Administration Experience</w:t>
      </w:r>
    </w:p>
    <w:p w14:paraId="042736D0" w14:textId="77777777" w:rsidR="00EA7544" w:rsidRPr="008E1BEE" w:rsidRDefault="00EA7544" w:rsidP="00EA7544">
      <w:r w:rsidRPr="008E1BEE">
        <w:t>Describe one example from the past five years in which the Applicant or another proposed PIT Count Administrator team member administered a federal or other public grant and/or a census, survey, research, technology, field-operations, data-collection, or comparable contract similar in complexity to the PIT/HIC Administrator function. Identify the funding or contract value, entity with relevant experience, Applicant/team member role, procurement, vendor, research-partner, or subcontractor oversight responsibilities, fiscal and reporting responsibilities, any material audit or monitoring findings, and the result or outcome.</w:t>
      </w:r>
    </w:p>
    <w:p w14:paraId="6F6E79E4" w14:textId="77777777" w:rsidR="00EA7544" w:rsidRPr="008F5746" w:rsidRDefault="00EA7544" w:rsidP="00EA7544">
      <w:pPr>
        <w:rPr>
          <w:iCs/>
        </w:rPr>
      </w:pPr>
      <w:r w:rsidRPr="008F5746">
        <w:rPr>
          <w:iCs/>
        </w:rPr>
        <w:t xml:space="preserve">Applicant Response – Maximum </w:t>
      </w:r>
      <w:r>
        <w:rPr>
          <w:iCs/>
        </w:rPr>
        <w:t>500 Words</w:t>
      </w:r>
    </w:p>
    <w:tbl>
      <w:tblPr>
        <w:tblStyle w:val="TableGrid"/>
        <w:tblW w:w="0" w:type="auto"/>
        <w:jc w:val="center"/>
        <w:tblLook w:val="04A0" w:firstRow="1" w:lastRow="0" w:firstColumn="1" w:lastColumn="0" w:noHBand="0" w:noVBand="1"/>
      </w:tblPr>
      <w:tblGrid>
        <w:gridCol w:w="10070"/>
      </w:tblGrid>
      <w:tr w:rsidR="00EA7544" w:rsidRPr="000B1918" w14:paraId="51BE545A" w14:textId="77777777">
        <w:trPr>
          <w:jc w:val="center"/>
        </w:trPr>
        <w:tc>
          <w:tcPr>
            <w:tcW w:w="10368" w:type="dxa"/>
            <w:tcMar>
              <w:top w:w="90" w:type="dxa"/>
              <w:left w:w="70" w:type="dxa"/>
              <w:bottom w:w="90" w:type="dxa"/>
              <w:right w:w="70" w:type="dxa"/>
            </w:tcMar>
          </w:tcPr>
          <w:p w14:paraId="7C46FFBC" w14:textId="77777777" w:rsidR="00EA7544" w:rsidRPr="000B1918" w:rsidRDefault="00EA7544">
            <w:pPr>
              <w:spacing w:line="240" w:lineRule="auto"/>
              <w:rPr>
                <w:i/>
                <w:iCs/>
              </w:rPr>
            </w:pPr>
            <w:r w:rsidRPr="50FE56DE">
              <w:rPr>
                <w:i/>
                <w:iCs/>
              </w:rPr>
              <w:t>Enter response here</w:t>
            </w:r>
          </w:p>
          <w:p w14:paraId="4ACDBC51" w14:textId="77777777" w:rsidR="00EA7544" w:rsidRPr="000B1918" w:rsidRDefault="00EA7544">
            <w:pPr>
              <w:rPr>
                <w:rFonts w:cs="Arial"/>
                <w:szCs w:val="21"/>
              </w:rPr>
            </w:pPr>
          </w:p>
        </w:tc>
      </w:tr>
    </w:tbl>
    <w:p w14:paraId="134C27F1" w14:textId="77777777" w:rsidR="00EA7544" w:rsidRDefault="00EA7544" w:rsidP="00EA7544"/>
    <w:p w14:paraId="6BA4FDD3" w14:textId="77777777" w:rsidR="00EA7544" w:rsidRPr="001142CE" w:rsidRDefault="00EA7544" w:rsidP="00EA7544">
      <w:pPr>
        <w:spacing w:line="240" w:lineRule="auto"/>
        <w:rPr>
          <w:b/>
          <w:bCs/>
        </w:rPr>
      </w:pPr>
      <w:r>
        <w:rPr>
          <w:b/>
          <w:bCs/>
        </w:rPr>
        <w:t xml:space="preserve">7. </w:t>
      </w:r>
      <w:r w:rsidRPr="001142CE">
        <w:rPr>
          <w:b/>
          <w:bCs/>
        </w:rPr>
        <w:t>Authorized Certification</w:t>
      </w:r>
    </w:p>
    <w:p w14:paraId="33AA671D" w14:textId="77777777" w:rsidR="00EA7544" w:rsidRPr="00B67681" w:rsidRDefault="00EA7544" w:rsidP="00EA7544">
      <w:pPr>
        <w:spacing w:before="40" w:after="40"/>
        <w:rPr>
          <w:rFonts w:cs="Arial"/>
          <w:sz w:val="20"/>
          <w:szCs w:val="20"/>
        </w:rPr>
      </w:pPr>
      <w:r w:rsidRPr="00B67681">
        <w:rPr>
          <w:rFonts w:cs="Arial"/>
          <w:sz w:val="20"/>
          <w:szCs w:val="20"/>
        </w:rPr>
        <w:t xml:space="preserve">By signing below, the authorized representative certifies that the information provided is accurate and complete, the Applicant intends to apply for the role(s) selected above, and the undersigned is authorized to submit this </w:t>
      </w:r>
      <w:r>
        <w:rPr>
          <w:rFonts w:cs="Arial"/>
          <w:sz w:val="20"/>
          <w:szCs w:val="20"/>
        </w:rPr>
        <w:t>application</w:t>
      </w:r>
      <w:r w:rsidRPr="00B67681">
        <w:rPr>
          <w:rFonts w:cs="Arial"/>
          <w:sz w:val="20"/>
          <w:szCs w:val="20"/>
        </w:rPr>
        <w:t xml:space="preserve"> on the Applicant’s behalf.</w:t>
      </w:r>
    </w:p>
    <w:tbl>
      <w:tblPr>
        <w:tblStyle w:val="TableGrid"/>
        <w:tblW w:w="5000" w:type="pct"/>
        <w:jc w:val="center"/>
        <w:tblLook w:val="04A0" w:firstRow="1" w:lastRow="0" w:firstColumn="1" w:lastColumn="0" w:noHBand="0" w:noVBand="1"/>
      </w:tblPr>
      <w:tblGrid>
        <w:gridCol w:w="4111"/>
        <w:gridCol w:w="5959"/>
      </w:tblGrid>
      <w:tr w:rsidR="00EA7544" w:rsidRPr="00B67681" w14:paraId="0B6DE60E" w14:textId="77777777">
        <w:trPr>
          <w:cantSplit/>
          <w:jc w:val="center"/>
        </w:trPr>
        <w:tc>
          <w:tcPr>
            <w:tcW w:w="2041" w:type="pct"/>
            <w:tcMar>
              <w:top w:w="55" w:type="dxa"/>
              <w:left w:w="70" w:type="dxa"/>
              <w:bottom w:w="55" w:type="dxa"/>
              <w:right w:w="70" w:type="dxa"/>
            </w:tcMar>
            <w:vAlign w:val="center"/>
          </w:tcPr>
          <w:p w14:paraId="2B4286E6" w14:textId="77777777" w:rsidR="00EA7544" w:rsidRPr="00B67681" w:rsidRDefault="00EA7544">
            <w:pPr>
              <w:rPr>
                <w:rFonts w:cs="Arial"/>
                <w:sz w:val="20"/>
                <w:szCs w:val="20"/>
              </w:rPr>
            </w:pPr>
            <w:r w:rsidRPr="00B67681">
              <w:rPr>
                <w:rFonts w:cs="Arial"/>
                <w:b/>
                <w:sz w:val="20"/>
                <w:szCs w:val="20"/>
              </w:rPr>
              <w:t>Authorized Representative Name / Title</w:t>
            </w:r>
          </w:p>
        </w:tc>
        <w:tc>
          <w:tcPr>
            <w:tcW w:w="2959" w:type="pct"/>
            <w:tcMar>
              <w:top w:w="55" w:type="dxa"/>
              <w:left w:w="70" w:type="dxa"/>
              <w:bottom w:w="55" w:type="dxa"/>
              <w:right w:w="70" w:type="dxa"/>
            </w:tcMar>
            <w:vAlign w:val="center"/>
          </w:tcPr>
          <w:p w14:paraId="323DE459" w14:textId="77777777" w:rsidR="00EA7544" w:rsidRPr="001D2DC6" w:rsidRDefault="00EA7544">
            <w:pPr>
              <w:rPr>
                <w:rFonts w:cs="Arial"/>
                <w:i/>
                <w:iCs/>
                <w:sz w:val="20"/>
                <w:szCs w:val="20"/>
              </w:rPr>
            </w:pPr>
            <w:r w:rsidRPr="001D2DC6">
              <w:rPr>
                <w:rFonts w:cs="Arial"/>
                <w:i/>
                <w:iCs/>
                <w:sz w:val="20"/>
                <w:szCs w:val="20"/>
              </w:rPr>
              <w:t>Enter response here</w:t>
            </w:r>
          </w:p>
        </w:tc>
      </w:tr>
      <w:tr w:rsidR="00EA7544" w:rsidRPr="00B67681" w14:paraId="5503BEF2" w14:textId="77777777">
        <w:trPr>
          <w:cantSplit/>
          <w:jc w:val="center"/>
        </w:trPr>
        <w:tc>
          <w:tcPr>
            <w:tcW w:w="2041" w:type="pct"/>
            <w:tcMar>
              <w:top w:w="55" w:type="dxa"/>
              <w:left w:w="70" w:type="dxa"/>
              <w:bottom w:w="55" w:type="dxa"/>
              <w:right w:w="70" w:type="dxa"/>
            </w:tcMar>
            <w:vAlign w:val="center"/>
          </w:tcPr>
          <w:p w14:paraId="121F51A6" w14:textId="77777777" w:rsidR="00EA7544" w:rsidRPr="00B67681" w:rsidRDefault="00EA7544">
            <w:pPr>
              <w:rPr>
                <w:rFonts w:cs="Arial"/>
                <w:sz w:val="20"/>
                <w:szCs w:val="20"/>
              </w:rPr>
            </w:pPr>
            <w:r w:rsidRPr="00B67681">
              <w:rPr>
                <w:rFonts w:cs="Arial"/>
                <w:b/>
                <w:sz w:val="20"/>
                <w:szCs w:val="20"/>
              </w:rPr>
              <w:t>Signature</w:t>
            </w:r>
          </w:p>
        </w:tc>
        <w:tc>
          <w:tcPr>
            <w:tcW w:w="2959" w:type="pct"/>
            <w:tcMar>
              <w:top w:w="55" w:type="dxa"/>
              <w:left w:w="70" w:type="dxa"/>
              <w:bottom w:w="55" w:type="dxa"/>
              <w:right w:w="70" w:type="dxa"/>
            </w:tcMar>
            <w:vAlign w:val="center"/>
          </w:tcPr>
          <w:p w14:paraId="568C0760" w14:textId="77777777" w:rsidR="00EA7544" w:rsidRPr="001D2DC6" w:rsidRDefault="00EA7544">
            <w:pPr>
              <w:rPr>
                <w:rFonts w:cs="Arial"/>
                <w:i/>
                <w:iCs/>
                <w:sz w:val="20"/>
                <w:szCs w:val="20"/>
              </w:rPr>
            </w:pPr>
            <w:r w:rsidRPr="001D2DC6">
              <w:rPr>
                <w:rFonts w:cs="Arial"/>
                <w:i/>
                <w:iCs/>
                <w:sz w:val="20"/>
                <w:szCs w:val="20"/>
              </w:rPr>
              <w:t>Enter response here</w:t>
            </w:r>
          </w:p>
        </w:tc>
      </w:tr>
      <w:tr w:rsidR="00EA7544" w:rsidRPr="00B67681" w14:paraId="213B7274" w14:textId="77777777">
        <w:trPr>
          <w:cantSplit/>
          <w:jc w:val="center"/>
        </w:trPr>
        <w:tc>
          <w:tcPr>
            <w:tcW w:w="2041" w:type="pct"/>
            <w:tcMar>
              <w:top w:w="55" w:type="dxa"/>
              <w:left w:w="70" w:type="dxa"/>
              <w:bottom w:w="55" w:type="dxa"/>
              <w:right w:w="70" w:type="dxa"/>
            </w:tcMar>
            <w:vAlign w:val="center"/>
          </w:tcPr>
          <w:p w14:paraId="0BC13849" w14:textId="77777777" w:rsidR="00EA7544" w:rsidRPr="00B67681" w:rsidRDefault="00EA7544">
            <w:pPr>
              <w:rPr>
                <w:rFonts w:cs="Arial"/>
                <w:sz w:val="20"/>
                <w:szCs w:val="20"/>
              </w:rPr>
            </w:pPr>
            <w:r w:rsidRPr="00B67681">
              <w:rPr>
                <w:rFonts w:cs="Arial"/>
                <w:b/>
                <w:sz w:val="20"/>
                <w:szCs w:val="20"/>
              </w:rPr>
              <w:t>Date</w:t>
            </w:r>
          </w:p>
        </w:tc>
        <w:tc>
          <w:tcPr>
            <w:tcW w:w="2959" w:type="pct"/>
            <w:tcMar>
              <w:top w:w="55" w:type="dxa"/>
              <w:left w:w="70" w:type="dxa"/>
              <w:bottom w:w="55" w:type="dxa"/>
              <w:right w:w="70" w:type="dxa"/>
            </w:tcMar>
            <w:vAlign w:val="center"/>
          </w:tcPr>
          <w:p w14:paraId="0E99115A" w14:textId="77777777" w:rsidR="00EA7544" w:rsidRPr="001D2DC6" w:rsidRDefault="00EA7544">
            <w:pPr>
              <w:rPr>
                <w:rFonts w:cs="Arial"/>
                <w:i/>
                <w:iCs/>
                <w:sz w:val="20"/>
                <w:szCs w:val="20"/>
              </w:rPr>
            </w:pPr>
            <w:r w:rsidRPr="001D2DC6">
              <w:rPr>
                <w:rFonts w:cs="Arial"/>
                <w:i/>
                <w:iCs/>
                <w:sz w:val="20"/>
                <w:szCs w:val="20"/>
              </w:rPr>
              <w:t>Enter response here</w:t>
            </w:r>
          </w:p>
        </w:tc>
      </w:tr>
    </w:tbl>
    <w:p w14:paraId="00A28DEF" w14:textId="77777777" w:rsidR="00EA7544" w:rsidRPr="00B67681" w:rsidRDefault="00EA7544" w:rsidP="00EA7544">
      <w:pPr>
        <w:spacing w:before="40"/>
        <w:rPr>
          <w:rFonts w:cs="Arial"/>
          <w:sz w:val="20"/>
          <w:szCs w:val="20"/>
        </w:rPr>
      </w:pPr>
    </w:p>
    <w:p w14:paraId="772BA95E" w14:textId="77777777" w:rsidR="00EA7544" w:rsidRPr="000C6103" w:rsidRDefault="00EA7544" w:rsidP="00EA7544"/>
    <w:p w14:paraId="7A2068FD" w14:textId="77777777" w:rsidR="00831A36" w:rsidRDefault="00831A36"/>
    <w:sectPr w:rsidR="00831A36" w:rsidSect="00EA7544">
      <w:headerReference w:type="first" r:id="rId40"/>
      <w:footerReference w:type="first" r:id="rId41"/>
      <w:pgSz w:w="12240" w:h="15840"/>
      <w:pgMar w:top="1440" w:right="1080" w:bottom="1440" w:left="1080" w:header="720" w:footer="72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58E16" w14:textId="77777777" w:rsidR="00AB6C68" w:rsidRDefault="00AB6C68" w:rsidP="00EA7544">
      <w:pPr>
        <w:spacing w:after="0" w:line="240" w:lineRule="auto"/>
      </w:pPr>
      <w:r>
        <w:separator/>
      </w:r>
    </w:p>
  </w:endnote>
  <w:endnote w:type="continuationSeparator" w:id="0">
    <w:p w14:paraId="28D2C4E2" w14:textId="77777777" w:rsidR="00AB6C68" w:rsidRDefault="00AB6C68" w:rsidP="00EA7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pitch w:val="fixed"/>
    <w:sig w:usb0="00000003" w:usb1="00000000" w:usb2="00000000" w:usb3="00000000" w:csb0="00000001"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ZWAdobeF">
    <w:panose1 w:val="00000000000000000000"/>
    <w:charset w:val="00"/>
    <w:family w:val="auto"/>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6A0" w:firstRow="1" w:lastRow="0" w:firstColumn="1" w:lastColumn="0" w:noHBand="1" w:noVBand="1"/>
    </w:tblPr>
    <w:tblGrid>
      <w:gridCol w:w="10080"/>
    </w:tblGrid>
    <w:tr w:rsidR="00EA7544" w14:paraId="541E161A" w14:textId="77777777">
      <w:trPr>
        <w:trHeight w:val="300"/>
      </w:trPr>
      <w:tc>
        <w:tcPr>
          <w:tcW w:w="10080" w:type="dxa"/>
        </w:tcPr>
        <w:p w14:paraId="0DC4DB4F" w14:textId="77777777" w:rsidR="00EA7544" w:rsidRDefault="00EA7544">
          <w:pPr>
            <w:pStyle w:val="Footer"/>
            <w:rPr>
              <w:sz w:val="20"/>
              <w:szCs w:val="20"/>
            </w:rPr>
          </w:pPr>
        </w:p>
      </w:tc>
    </w:tr>
  </w:tbl>
  <w:p w14:paraId="2142CA53" w14:textId="77777777" w:rsidR="00EA7544" w:rsidRPr="008721B7" w:rsidRDefault="00EA754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4387F" w14:textId="53F1D377" w:rsidR="00EA7544" w:rsidRPr="0098651F" w:rsidRDefault="00AB6C68">
    <w:pPr>
      <w:pStyle w:val="Footer"/>
      <w:rPr>
        <w:sz w:val="20"/>
        <w:szCs w:val="20"/>
      </w:rPr>
    </w:pPr>
    <w:sdt>
      <w:sdtPr>
        <w:rPr>
          <w:sz w:val="20"/>
          <w:szCs w:val="20"/>
        </w:rPr>
        <w:alias w:val="Title"/>
        <w:tag w:val=""/>
        <w:id w:val="-1776317519"/>
        <w:placeholder>
          <w:docPart w:val="57FC02B3C7C74362B0211B9A739BCA7E"/>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EA7544" w:rsidRPr="00D114FD">
          <w:rPr>
            <w:rStyle w:val="PlaceholderText"/>
          </w:rPr>
          <w:t>[Title]</w:t>
        </w:r>
      </w:sdtContent>
    </w:sdt>
    <w:sdt>
      <w:sdtPr>
        <w:rPr>
          <w:sz w:val="20"/>
          <w:szCs w:val="20"/>
        </w:rPr>
        <w:id w:val="1476712801"/>
        <w:docPartObj>
          <w:docPartGallery w:val="Page Numbers (Bottom of Page)"/>
          <w:docPartUnique/>
        </w:docPartObj>
      </w:sdtPr>
      <w:sdtEndPr>
        <w:rPr>
          <w:noProof/>
        </w:rPr>
      </w:sdtEndPr>
      <w:sdtContent>
        <w:r w:rsidR="00EA7544">
          <w:rPr>
            <w:sz w:val="20"/>
            <w:szCs w:val="20"/>
          </w:rPr>
          <w:t xml:space="preserve">               </w:t>
        </w:r>
        <w:r w:rsidR="00EA7544" w:rsidRPr="00265A23">
          <w:rPr>
            <w:sz w:val="20"/>
            <w:szCs w:val="20"/>
          </w:rPr>
          <w:tab/>
        </w:r>
        <w:r w:rsidR="00EA7544" w:rsidRPr="00265A23">
          <w:rPr>
            <w:sz w:val="20"/>
            <w:szCs w:val="20"/>
          </w:rPr>
          <w:fldChar w:fldCharType="begin"/>
        </w:r>
        <w:r w:rsidR="00EA7544" w:rsidRPr="00265A23">
          <w:rPr>
            <w:sz w:val="20"/>
            <w:szCs w:val="20"/>
          </w:rPr>
          <w:instrText xml:space="preserve"> PAGE   \* MERGEFORMAT </w:instrText>
        </w:r>
        <w:r w:rsidR="00EA7544" w:rsidRPr="00265A23">
          <w:rPr>
            <w:sz w:val="20"/>
            <w:szCs w:val="20"/>
          </w:rPr>
          <w:fldChar w:fldCharType="separate"/>
        </w:r>
        <w:r w:rsidR="00EA7544">
          <w:rPr>
            <w:sz w:val="20"/>
            <w:szCs w:val="20"/>
          </w:rPr>
          <w:t>6</w:t>
        </w:r>
        <w:r w:rsidR="00EA7544" w:rsidRPr="00265A23">
          <w:rPr>
            <w:noProof/>
            <w:sz w:val="20"/>
            <w:szCs w:val="20"/>
          </w:rPr>
          <w:fldChar w:fldCharType="end"/>
        </w:r>
      </w:sdtContent>
    </w:sdt>
  </w:p>
  <w:p w14:paraId="0D283961" w14:textId="77777777" w:rsidR="00EA7544" w:rsidRPr="008721B7" w:rsidRDefault="00EA7544">
    <w:pPr>
      <w:pStyle w:val="Footer"/>
      <w:tabs>
        <w:tab w:val="clear" w:pos="4680"/>
        <w:tab w:val="clear" w:pos="9360"/>
        <w:tab w:val="left" w:pos="139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24609" w14:textId="2CFEB887" w:rsidR="00EA7544" w:rsidRPr="0098651F" w:rsidRDefault="00AB6C68">
    <w:pPr>
      <w:pStyle w:val="Footer"/>
      <w:rPr>
        <w:sz w:val="20"/>
        <w:szCs w:val="20"/>
      </w:rPr>
    </w:pPr>
    <w:sdt>
      <w:sdtPr>
        <w:rPr>
          <w:sz w:val="20"/>
          <w:szCs w:val="20"/>
        </w:rPr>
        <w:alias w:val="Title"/>
        <w:tag w:val=""/>
        <w:id w:val="1215618281"/>
        <w:placeholder>
          <w:docPart w:val="BA3FC3A2A17343258F9BB65A5A385E14"/>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EA7544" w:rsidRPr="00D114FD">
          <w:rPr>
            <w:rStyle w:val="PlaceholderText"/>
          </w:rPr>
          <w:t>[Title]</w:t>
        </w:r>
      </w:sdtContent>
    </w:sdt>
    <w:sdt>
      <w:sdtPr>
        <w:rPr>
          <w:sz w:val="20"/>
          <w:szCs w:val="20"/>
        </w:rPr>
        <w:id w:val="1254706771"/>
        <w:docPartObj>
          <w:docPartGallery w:val="Page Numbers (Bottom of Page)"/>
          <w:docPartUnique/>
        </w:docPartObj>
      </w:sdtPr>
      <w:sdtEndPr>
        <w:rPr>
          <w:noProof/>
        </w:rPr>
      </w:sdtEndPr>
      <w:sdtContent>
        <w:r w:rsidR="00EA7544">
          <w:rPr>
            <w:sz w:val="20"/>
            <w:szCs w:val="20"/>
          </w:rPr>
          <w:t xml:space="preserve">               </w:t>
        </w:r>
        <w:r w:rsidR="00EA7544" w:rsidRPr="00265A23">
          <w:rPr>
            <w:sz w:val="20"/>
            <w:szCs w:val="20"/>
          </w:rPr>
          <w:tab/>
        </w:r>
        <w:r w:rsidR="00EA7544" w:rsidRPr="00265A23">
          <w:rPr>
            <w:sz w:val="20"/>
            <w:szCs w:val="20"/>
          </w:rPr>
          <w:fldChar w:fldCharType="begin"/>
        </w:r>
        <w:r w:rsidR="00EA7544" w:rsidRPr="00265A23">
          <w:rPr>
            <w:sz w:val="20"/>
            <w:szCs w:val="20"/>
          </w:rPr>
          <w:instrText xml:space="preserve"> PAGE   \* MERGEFORMAT </w:instrText>
        </w:r>
        <w:r w:rsidR="00EA7544" w:rsidRPr="00265A23">
          <w:rPr>
            <w:sz w:val="20"/>
            <w:szCs w:val="20"/>
          </w:rPr>
          <w:fldChar w:fldCharType="separate"/>
        </w:r>
        <w:r w:rsidR="00EA7544">
          <w:rPr>
            <w:sz w:val="20"/>
            <w:szCs w:val="20"/>
          </w:rPr>
          <w:t>6</w:t>
        </w:r>
        <w:r w:rsidR="00EA7544" w:rsidRPr="00265A23">
          <w:rPr>
            <w:noProof/>
            <w:sz w:val="20"/>
            <w:szCs w:val="20"/>
          </w:rPr>
          <w:fldChar w:fldCharType="end"/>
        </w:r>
      </w:sdtContent>
    </w:sdt>
  </w:p>
  <w:p w14:paraId="0095A981" w14:textId="77777777" w:rsidR="00EA7544" w:rsidRPr="008721B7" w:rsidRDefault="00EA7544">
    <w:pPr>
      <w:pStyle w:val="Footer"/>
      <w:tabs>
        <w:tab w:val="clear" w:pos="4680"/>
        <w:tab w:val="clear" w:pos="9360"/>
        <w:tab w:val="left" w:pos="139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57776" w14:textId="77777777" w:rsidR="00EA7544" w:rsidRPr="008721B7" w:rsidRDefault="00EA7544">
    <w:pPr>
      <w:pStyle w:val="Footer"/>
      <w:tabs>
        <w:tab w:val="clear" w:pos="4680"/>
        <w:tab w:val="clear" w:pos="9360"/>
        <w:tab w:val="left" w:pos="139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4BF03" w14:textId="5131BD9B" w:rsidR="00EA7544" w:rsidRPr="0098651F" w:rsidRDefault="00AB6C68">
    <w:pPr>
      <w:pStyle w:val="Footer"/>
      <w:rPr>
        <w:sz w:val="20"/>
        <w:szCs w:val="20"/>
      </w:rPr>
    </w:pPr>
    <w:sdt>
      <w:sdtPr>
        <w:rPr>
          <w:sz w:val="20"/>
          <w:szCs w:val="20"/>
        </w:rPr>
        <w:id w:val="1242606655"/>
        <w:docPartObj>
          <w:docPartGallery w:val="Page Numbers (Bottom of Page)"/>
          <w:docPartUnique/>
        </w:docPartObj>
      </w:sdtPr>
      <w:sdtEndPr>
        <w:rPr>
          <w:noProof/>
        </w:rPr>
      </w:sdtEndPr>
      <w:sdtContent>
        <w:r w:rsidR="00EA7544">
          <w:rPr>
            <w:sz w:val="20"/>
            <w:szCs w:val="20"/>
          </w:rPr>
          <w:t xml:space="preserve">            </w:t>
        </w:r>
        <w:r w:rsidR="00EA7544" w:rsidRPr="00265A23">
          <w:rPr>
            <w:sz w:val="20"/>
            <w:szCs w:val="20"/>
          </w:rPr>
          <w:tab/>
        </w:r>
        <w:r w:rsidR="00EA7544" w:rsidRPr="00265A23">
          <w:rPr>
            <w:sz w:val="20"/>
            <w:szCs w:val="20"/>
          </w:rPr>
          <w:fldChar w:fldCharType="begin"/>
        </w:r>
        <w:r w:rsidR="00EA7544" w:rsidRPr="00265A23">
          <w:rPr>
            <w:sz w:val="20"/>
            <w:szCs w:val="20"/>
          </w:rPr>
          <w:instrText xml:space="preserve"> PAGE   \* MERGEFORMAT </w:instrText>
        </w:r>
        <w:r w:rsidR="00EA7544" w:rsidRPr="00265A23">
          <w:rPr>
            <w:sz w:val="20"/>
            <w:szCs w:val="20"/>
          </w:rPr>
          <w:fldChar w:fldCharType="separate"/>
        </w:r>
        <w:r w:rsidR="00EA7544">
          <w:rPr>
            <w:sz w:val="20"/>
            <w:szCs w:val="20"/>
          </w:rPr>
          <w:t>6</w:t>
        </w:r>
        <w:r w:rsidR="00EA7544" w:rsidRPr="00265A23">
          <w:rPr>
            <w:noProof/>
            <w:sz w:val="20"/>
            <w:szCs w:val="20"/>
          </w:rPr>
          <w:fldChar w:fldCharType="end"/>
        </w:r>
      </w:sdtContent>
    </w:sdt>
  </w:p>
  <w:p w14:paraId="4920C150" w14:textId="77777777" w:rsidR="00EA7544" w:rsidRPr="008721B7" w:rsidRDefault="00EA7544">
    <w:pPr>
      <w:pStyle w:val="Footer"/>
      <w:tabs>
        <w:tab w:val="clear" w:pos="4680"/>
        <w:tab w:val="clear" w:pos="9360"/>
        <w:tab w:val="left" w:pos="139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61DD" w14:textId="2259C16E" w:rsidR="00DB2170" w:rsidRPr="0098651F" w:rsidRDefault="00AB6C68" w:rsidP="00DB2170">
    <w:pPr>
      <w:pStyle w:val="Footer"/>
      <w:rPr>
        <w:sz w:val="20"/>
        <w:szCs w:val="20"/>
      </w:rPr>
    </w:pPr>
    <w:sdt>
      <w:sdtPr>
        <w:rPr>
          <w:sz w:val="20"/>
          <w:szCs w:val="20"/>
        </w:rPr>
        <w:id w:val="-493875908"/>
        <w:docPartObj>
          <w:docPartGallery w:val="Page Numbers (Bottom of Page)"/>
          <w:docPartUnique/>
        </w:docPartObj>
      </w:sdtPr>
      <w:sdtEndPr>
        <w:rPr>
          <w:noProof/>
        </w:rPr>
      </w:sdtEndPr>
      <w:sdtContent>
        <w:r w:rsidR="00DB2170">
          <w:rPr>
            <w:sz w:val="20"/>
            <w:szCs w:val="20"/>
          </w:rPr>
          <w:t xml:space="preserve">           </w:t>
        </w:r>
        <w:r w:rsidR="00DB2170" w:rsidRPr="00265A23">
          <w:rPr>
            <w:sz w:val="20"/>
            <w:szCs w:val="20"/>
          </w:rPr>
          <w:tab/>
        </w:r>
        <w:r w:rsidR="00DB2170" w:rsidRPr="00265A23">
          <w:rPr>
            <w:sz w:val="20"/>
            <w:szCs w:val="20"/>
          </w:rPr>
          <w:fldChar w:fldCharType="begin"/>
        </w:r>
        <w:r w:rsidR="00DB2170" w:rsidRPr="00265A23">
          <w:rPr>
            <w:sz w:val="20"/>
            <w:szCs w:val="20"/>
          </w:rPr>
          <w:instrText xml:space="preserve"> PAGE   \* MERGEFORMAT </w:instrText>
        </w:r>
        <w:r w:rsidR="00DB2170" w:rsidRPr="00265A23">
          <w:rPr>
            <w:sz w:val="20"/>
            <w:szCs w:val="20"/>
          </w:rPr>
          <w:fldChar w:fldCharType="separate"/>
        </w:r>
        <w:r w:rsidR="00DB2170">
          <w:rPr>
            <w:sz w:val="20"/>
            <w:szCs w:val="20"/>
          </w:rPr>
          <w:t>5</w:t>
        </w:r>
        <w:r w:rsidR="00DB2170" w:rsidRPr="00265A23">
          <w:rPr>
            <w:noProof/>
            <w:sz w:val="20"/>
            <w:szCs w:val="20"/>
          </w:rPr>
          <w:fldChar w:fldCharType="end"/>
        </w:r>
      </w:sdtContent>
    </w:sdt>
  </w:p>
  <w:p w14:paraId="4D65794F" w14:textId="77777777" w:rsidR="00EA7544" w:rsidRDefault="00EA7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2CF1B" w14:textId="77777777" w:rsidR="00EA7544" w:rsidRPr="00436353" w:rsidRDefault="00EA75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59917" w14:textId="77777777" w:rsidR="00EA7544" w:rsidRPr="00436353" w:rsidRDefault="00EA75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43443" w14:textId="7F76916B" w:rsidR="00EA7544" w:rsidRPr="0098651F" w:rsidRDefault="00AB6C68">
    <w:pPr>
      <w:pStyle w:val="Footer"/>
      <w:rPr>
        <w:sz w:val="20"/>
        <w:szCs w:val="20"/>
      </w:rPr>
    </w:pPr>
    <w:sdt>
      <w:sdtPr>
        <w:rPr>
          <w:sz w:val="20"/>
          <w:szCs w:val="20"/>
        </w:rPr>
        <w:id w:val="-562260278"/>
        <w:docPartObj>
          <w:docPartGallery w:val="Page Numbers (Bottom of Page)"/>
          <w:docPartUnique/>
        </w:docPartObj>
      </w:sdtPr>
      <w:sdtEndPr>
        <w:rPr>
          <w:noProof/>
        </w:rPr>
      </w:sdtEndPr>
      <w:sdtContent>
        <w:r w:rsidR="00EA7544">
          <w:rPr>
            <w:sz w:val="20"/>
            <w:szCs w:val="20"/>
          </w:rPr>
          <w:t xml:space="preserve">             </w:t>
        </w:r>
        <w:r w:rsidR="00EA7544" w:rsidRPr="00265A23">
          <w:rPr>
            <w:sz w:val="20"/>
            <w:szCs w:val="20"/>
          </w:rPr>
          <w:tab/>
        </w:r>
        <w:r w:rsidR="00EA7544" w:rsidRPr="007C49CF">
          <w:rPr>
            <w:rFonts w:ascii="Arial" w:hAnsi="Arial" w:cs="Arial"/>
            <w:sz w:val="20"/>
            <w:szCs w:val="20"/>
          </w:rPr>
          <w:fldChar w:fldCharType="begin"/>
        </w:r>
        <w:r w:rsidR="00EA7544" w:rsidRPr="007C49CF">
          <w:rPr>
            <w:rFonts w:ascii="Arial" w:hAnsi="Arial" w:cs="Arial"/>
            <w:sz w:val="20"/>
            <w:szCs w:val="20"/>
          </w:rPr>
          <w:instrText xml:space="preserve"> PAGE   \* MERGEFORMAT </w:instrText>
        </w:r>
        <w:r w:rsidR="00EA7544" w:rsidRPr="007C49CF">
          <w:rPr>
            <w:rFonts w:ascii="Arial" w:hAnsi="Arial" w:cs="Arial"/>
            <w:sz w:val="20"/>
            <w:szCs w:val="20"/>
          </w:rPr>
          <w:fldChar w:fldCharType="separate"/>
        </w:r>
        <w:r w:rsidR="00EA7544" w:rsidRPr="007C49CF">
          <w:rPr>
            <w:rFonts w:ascii="Arial" w:hAnsi="Arial" w:cs="Arial"/>
            <w:sz w:val="20"/>
            <w:szCs w:val="20"/>
          </w:rPr>
          <w:t>6</w:t>
        </w:r>
        <w:r w:rsidR="00EA7544" w:rsidRPr="007C49CF">
          <w:rPr>
            <w:rFonts w:ascii="Arial" w:hAnsi="Arial" w:cs="Arial"/>
            <w:sz w:val="20"/>
            <w:szCs w:val="20"/>
          </w:rPr>
          <w:fldChar w:fldCharType="end"/>
        </w:r>
      </w:sdtContent>
    </w:sdt>
  </w:p>
  <w:p w14:paraId="1725DE5C" w14:textId="77777777" w:rsidR="00EA7544" w:rsidRDefault="00EA754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DA6E" w14:textId="5A1D4671" w:rsidR="00EA7544" w:rsidRPr="0098651F" w:rsidRDefault="00AB6C68">
    <w:pPr>
      <w:pStyle w:val="Footer"/>
      <w:rPr>
        <w:sz w:val="20"/>
        <w:szCs w:val="20"/>
      </w:rPr>
    </w:pPr>
    <w:sdt>
      <w:sdtPr>
        <w:rPr>
          <w:sz w:val="20"/>
          <w:szCs w:val="20"/>
        </w:rPr>
        <w:alias w:val="Title"/>
        <w:tag w:val=""/>
        <w:id w:val="-1046371149"/>
        <w:placeholder>
          <w:docPart w:val="BEC9AF31B5F9495189734FB819F5DC3A"/>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EA7544" w:rsidRPr="00D114FD">
          <w:rPr>
            <w:rStyle w:val="PlaceholderText"/>
          </w:rPr>
          <w:t>[Title]</w:t>
        </w:r>
      </w:sdtContent>
    </w:sdt>
    <w:sdt>
      <w:sdtPr>
        <w:rPr>
          <w:sz w:val="20"/>
          <w:szCs w:val="20"/>
        </w:rPr>
        <w:id w:val="-1062412385"/>
        <w:docPartObj>
          <w:docPartGallery w:val="Page Numbers (Bottom of Page)"/>
          <w:docPartUnique/>
        </w:docPartObj>
      </w:sdtPr>
      <w:sdtEndPr>
        <w:rPr>
          <w:noProof/>
        </w:rPr>
      </w:sdtEndPr>
      <w:sdtContent>
        <w:r w:rsidR="00EA7544">
          <w:rPr>
            <w:sz w:val="20"/>
            <w:szCs w:val="20"/>
          </w:rPr>
          <w:t xml:space="preserve">               </w:t>
        </w:r>
        <w:r w:rsidR="00EA7544" w:rsidRPr="00265A23">
          <w:rPr>
            <w:sz w:val="20"/>
            <w:szCs w:val="20"/>
          </w:rPr>
          <w:tab/>
        </w:r>
        <w:r w:rsidR="00EA7544" w:rsidRPr="00265A23">
          <w:rPr>
            <w:sz w:val="20"/>
            <w:szCs w:val="20"/>
          </w:rPr>
          <w:fldChar w:fldCharType="begin"/>
        </w:r>
        <w:r w:rsidR="00EA7544" w:rsidRPr="00265A23">
          <w:rPr>
            <w:sz w:val="20"/>
            <w:szCs w:val="20"/>
          </w:rPr>
          <w:instrText xml:space="preserve"> PAGE   \* MERGEFORMAT </w:instrText>
        </w:r>
        <w:r w:rsidR="00EA7544" w:rsidRPr="00265A23">
          <w:rPr>
            <w:sz w:val="20"/>
            <w:szCs w:val="20"/>
          </w:rPr>
          <w:fldChar w:fldCharType="separate"/>
        </w:r>
        <w:r w:rsidR="00EA7544">
          <w:rPr>
            <w:sz w:val="20"/>
            <w:szCs w:val="20"/>
          </w:rPr>
          <w:t>2</w:t>
        </w:r>
        <w:r w:rsidR="00EA7544" w:rsidRPr="00265A23">
          <w:rPr>
            <w:noProof/>
            <w:sz w:val="20"/>
            <w:szCs w:val="20"/>
          </w:rPr>
          <w:fldChar w:fldCharType="end"/>
        </w:r>
      </w:sdtContent>
    </w:sdt>
  </w:p>
  <w:p w14:paraId="7367B5A7" w14:textId="77777777" w:rsidR="00EA7544" w:rsidRPr="008721B7" w:rsidRDefault="00EA7544">
    <w:pPr>
      <w:pStyle w:val="Footer"/>
      <w:tabs>
        <w:tab w:val="clear" w:pos="4680"/>
        <w:tab w:val="clear" w:pos="9360"/>
        <w:tab w:val="left" w:pos="139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5A446" w14:textId="77777777" w:rsidR="00EA7544" w:rsidRPr="008721B7" w:rsidRDefault="00EA7544">
    <w:pPr>
      <w:pStyle w:val="Footer"/>
      <w:tabs>
        <w:tab w:val="clear" w:pos="4680"/>
        <w:tab w:val="clear" w:pos="9360"/>
        <w:tab w:val="left" w:pos="139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B515E" w14:textId="172B8EAB" w:rsidR="00EA7544" w:rsidRPr="0098651F" w:rsidRDefault="00AB6C68">
    <w:pPr>
      <w:pStyle w:val="Footer"/>
      <w:rPr>
        <w:sz w:val="20"/>
        <w:szCs w:val="20"/>
      </w:rPr>
    </w:pPr>
    <w:sdt>
      <w:sdtPr>
        <w:rPr>
          <w:sz w:val="20"/>
          <w:szCs w:val="20"/>
        </w:rPr>
        <w:id w:val="-1009440390"/>
        <w:docPartObj>
          <w:docPartGallery w:val="Page Numbers (Bottom of Page)"/>
          <w:docPartUnique/>
        </w:docPartObj>
      </w:sdtPr>
      <w:sdtEndPr>
        <w:rPr>
          <w:noProof/>
        </w:rPr>
      </w:sdtEndPr>
      <w:sdtContent>
        <w:r w:rsidR="00EA7544">
          <w:rPr>
            <w:sz w:val="20"/>
            <w:szCs w:val="20"/>
          </w:rPr>
          <w:t xml:space="preserve">              </w:t>
        </w:r>
        <w:r w:rsidR="00EA7544" w:rsidRPr="00265A23">
          <w:rPr>
            <w:sz w:val="20"/>
            <w:szCs w:val="20"/>
          </w:rPr>
          <w:tab/>
        </w:r>
        <w:r w:rsidR="00EA7544" w:rsidRPr="00265A23">
          <w:rPr>
            <w:sz w:val="20"/>
            <w:szCs w:val="20"/>
          </w:rPr>
          <w:fldChar w:fldCharType="begin"/>
        </w:r>
        <w:r w:rsidR="00EA7544" w:rsidRPr="00265A23">
          <w:rPr>
            <w:sz w:val="20"/>
            <w:szCs w:val="20"/>
          </w:rPr>
          <w:instrText xml:space="preserve"> PAGE   \* MERGEFORMAT </w:instrText>
        </w:r>
        <w:r w:rsidR="00EA7544" w:rsidRPr="00265A23">
          <w:rPr>
            <w:sz w:val="20"/>
            <w:szCs w:val="20"/>
          </w:rPr>
          <w:fldChar w:fldCharType="separate"/>
        </w:r>
        <w:r w:rsidR="00EA7544">
          <w:rPr>
            <w:sz w:val="20"/>
            <w:szCs w:val="20"/>
          </w:rPr>
          <w:t>6</w:t>
        </w:r>
        <w:r w:rsidR="00EA7544" w:rsidRPr="00265A23">
          <w:rPr>
            <w:noProof/>
            <w:sz w:val="20"/>
            <w:szCs w:val="20"/>
          </w:rPr>
          <w:fldChar w:fldCharType="end"/>
        </w:r>
      </w:sdtContent>
    </w:sdt>
  </w:p>
  <w:p w14:paraId="6EBD4AB4" w14:textId="77777777" w:rsidR="00EA7544" w:rsidRPr="008721B7" w:rsidRDefault="00EA7544">
    <w:pPr>
      <w:pStyle w:val="Footer"/>
      <w:tabs>
        <w:tab w:val="clear" w:pos="4680"/>
        <w:tab w:val="clear" w:pos="9360"/>
        <w:tab w:val="left" w:pos="139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462456"/>
      <w:docPartObj>
        <w:docPartGallery w:val="Page Numbers (Bottom of Page)"/>
        <w:docPartUnique/>
      </w:docPartObj>
    </w:sdtPr>
    <w:sdtEndPr>
      <w:rPr>
        <w:rFonts w:ascii="Arial" w:hAnsi="Arial" w:cs="Arial"/>
        <w:noProof/>
        <w:sz w:val="20"/>
        <w:szCs w:val="20"/>
      </w:rPr>
    </w:sdtEndPr>
    <w:sdtContent>
      <w:p w14:paraId="684D0C08" w14:textId="3EA7495E" w:rsidR="00EA7544" w:rsidRPr="00C47AF4" w:rsidRDefault="007C49CF" w:rsidP="007C49CF">
        <w:pPr>
          <w:pStyle w:val="Footer"/>
          <w:jc w:val="center"/>
          <w:rPr>
            <w:rFonts w:ascii="Arial" w:hAnsi="Arial" w:cs="Arial"/>
            <w:sz w:val="20"/>
            <w:szCs w:val="20"/>
          </w:rPr>
        </w:pPr>
        <w:r w:rsidRPr="007C49CF">
          <w:rPr>
            <w:rFonts w:ascii="Arial" w:hAnsi="Arial" w:cs="Arial"/>
            <w:sz w:val="20"/>
            <w:szCs w:val="20"/>
          </w:rPr>
          <w:fldChar w:fldCharType="begin"/>
        </w:r>
        <w:r w:rsidRPr="007C49CF">
          <w:rPr>
            <w:rFonts w:ascii="Arial" w:hAnsi="Arial" w:cs="Arial"/>
            <w:sz w:val="20"/>
            <w:szCs w:val="20"/>
          </w:rPr>
          <w:instrText xml:space="preserve"> PAGE   \* MERGEFORMAT </w:instrText>
        </w:r>
        <w:r w:rsidRPr="007C49CF">
          <w:rPr>
            <w:rFonts w:ascii="Arial" w:hAnsi="Arial" w:cs="Arial"/>
            <w:sz w:val="20"/>
            <w:szCs w:val="20"/>
          </w:rPr>
          <w:fldChar w:fldCharType="separate"/>
        </w:r>
        <w:r w:rsidRPr="007C49CF">
          <w:rPr>
            <w:rFonts w:ascii="Arial" w:hAnsi="Arial" w:cs="Arial"/>
            <w:noProof/>
            <w:sz w:val="20"/>
            <w:szCs w:val="20"/>
          </w:rPr>
          <w:t>2</w:t>
        </w:r>
        <w:r w:rsidRPr="007C49CF">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0E957" w14:textId="77777777" w:rsidR="00AB6C68" w:rsidRDefault="00AB6C68" w:rsidP="00EA7544">
      <w:pPr>
        <w:spacing w:after="0" w:line="240" w:lineRule="auto"/>
      </w:pPr>
      <w:r>
        <w:separator/>
      </w:r>
    </w:p>
  </w:footnote>
  <w:footnote w:type="continuationSeparator" w:id="0">
    <w:p w14:paraId="329FE86F" w14:textId="77777777" w:rsidR="00AB6C68" w:rsidRDefault="00AB6C68" w:rsidP="00EA7544">
      <w:pPr>
        <w:spacing w:after="0" w:line="240" w:lineRule="auto"/>
      </w:pPr>
      <w:r>
        <w:continuationSeparator/>
      </w:r>
    </w:p>
  </w:footnote>
  <w:footnote w:id="1">
    <w:p w14:paraId="3FF713FB" w14:textId="77777777" w:rsidR="00EA7544" w:rsidRDefault="00EA7544" w:rsidP="00EA7544">
      <w:pPr>
        <w:pStyle w:val="FootnoteText"/>
      </w:pPr>
      <w:r>
        <w:rPr>
          <w:rStyle w:val="FootnoteReference"/>
        </w:rPr>
        <w:footnoteRef/>
      </w:r>
      <w:r>
        <w:t xml:space="preserve"> Please note that the</w:t>
      </w:r>
      <w:r w:rsidRPr="00091161">
        <w:t xml:space="preserve"> “Applicant” is the entity seeking designation as the Lead Entity. Where a public agency, authority, university, or other large organization is applying through a department, division, authority, business unit, or other organizational unit, identify both the Applicant and the organizational unit that would have primary responsibility for the requested role(s), as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378A5" w14:textId="77777777" w:rsidR="00EA7544" w:rsidRDefault="00EA7544">
    <w:pPr>
      <w:pStyle w:val="Header"/>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7930" w14:textId="77777777" w:rsidR="00EA7544" w:rsidRDefault="00EA7544">
    <w:pPr>
      <w:pStyle w:val="Header"/>
    </w:pPr>
    <w:r>
      <w:rPr>
        <w:noProof/>
      </w:rPr>
      <w:drawing>
        <wp:inline distT="114300" distB="114300" distL="114300" distR="114300" wp14:anchorId="695CDAB1" wp14:editId="2A3EB429">
          <wp:extent cx="3124200" cy="624840"/>
          <wp:effectExtent l="0" t="0" r="0" b="3810"/>
          <wp:docPr id="6153815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24200" cy="624840"/>
                  </a:xfrm>
                  <a:prstGeom prst="rect">
                    <a:avLst/>
                  </a:prstGeom>
                  <a:ln/>
                </pic:spPr>
              </pic:pic>
            </a:graphicData>
          </a:graphic>
        </wp:inline>
      </w:drawing>
    </w:r>
    <w:r w:rsidR="00AB6C68">
      <w:pict w14:anchorId="25ABCD73">
        <v:rect id="_x0000_i1031" style="width:0;height:1.5pt" o:hralign="center" o:hrstd="t" o:hr="t" fillcolor="#a0a0a0" stroked="f"/>
      </w:pict>
    </w:r>
  </w:p>
  <w:p w14:paraId="4636FA0F" w14:textId="77777777" w:rsidR="00EA7544" w:rsidRDefault="00EA754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635C" w14:textId="77777777" w:rsidR="00EA7544" w:rsidRDefault="00AB6C68">
    <w:pPr>
      <w:pStyle w:val="Header"/>
    </w:pPr>
    <w:r>
      <w:pict w14:anchorId="41F40B9D">
        <v:rect id="_x0000_i1032" style="width:0;height:1.5pt" o:hralign="center" o:hrstd="t" o:hr="t" fillcolor="#a0a0a0" stroked="f"/>
      </w:pict>
    </w:r>
  </w:p>
  <w:p w14:paraId="07E69000" w14:textId="77777777" w:rsidR="00EA7544" w:rsidRDefault="00EA754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22ADA" w14:textId="77777777" w:rsidR="00EA7544" w:rsidRDefault="00EA7544">
    <w:pPr>
      <w:pStyle w:val="Header"/>
    </w:pPr>
  </w:p>
  <w:p w14:paraId="7962B3A0" w14:textId="77777777" w:rsidR="00EA7544" w:rsidRDefault="00EA7544">
    <w:pPr>
      <w:pStyle w:val="Header"/>
    </w:pPr>
    <w:r>
      <w:rPr>
        <w:noProof/>
      </w:rPr>
      <w:drawing>
        <wp:inline distT="114300" distB="114300" distL="114300" distR="114300" wp14:anchorId="220CD049" wp14:editId="609F3D6F">
          <wp:extent cx="3124200" cy="624840"/>
          <wp:effectExtent l="0" t="0" r="0" b="3810"/>
          <wp:docPr id="469588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24200" cy="624840"/>
                  </a:xfrm>
                  <a:prstGeom prst="rect">
                    <a:avLst/>
                  </a:prstGeom>
                  <a:ln/>
                </pic:spPr>
              </pic:pic>
            </a:graphicData>
          </a:graphic>
        </wp:inline>
      </w:drawing>
    </w:r>
    <w:r w:rsidR="00AB6C68">
      <w:pict w14:anchorId="0175F2D9">
        <v:rect id="_x0000_i1033" style="width:0;height:1.5pt" o:hralign="center" o:hrstd="t" o:hr="t" fillcolor="#a0a0a0" stroked="f"/>
      </w:pict>
    </w:r>
  </w:p>
  <w:p w14:paraId="5A9202F0" w14:textId="77777777" w:rsidR="00EA7544" w:rsidRPr="002723DF" w:rsidRDefault="00EA7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A6F40" w14:textId="77777777" w:rsidR="00EA7544" w:rsidRDefault="00EA7544">
    <w:pPr>
      <w:pStyle w:val="Header"/>
    </w:pPr>
    <w:r>
      <w:rPr>
        <w:noProof/>
      </w:rPr>
      <w:drawing>
        <wp:inline distT="114300" distB="114300" distL="114300" distR="114300" wp14:anchorId="4560140B" wp14:editId="11EDB7DA">
          <wp:extent cx="3124200" cy="624840"/>
          <wp:effectExtent l="0" t="0" r="0" b="3810"/>
          <wp:docPr id="18704053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24200" cy="624840"/>
                  </a:xfrm>
                  <a:prstGeom prst="rect">
                    <a:avLst/>
                  </a:prstGeom>
                  <a:ln/>
                </pic:spPr>
              </pic:pic>
            </a:graphicData>
          </a:graphic>
        </wp:inline>
      </w:drawing>
    </w:r>
    <w:r w:rsidR="00AB6C68">
      <w:pict w14:anchorId="1146474F">
        <v:rect id="_x0000_i1025" style="width:0;height:1.5pt" o:hralign="center" o:hrstd="t" o:hr="t" fillcolor="#a0a0a0" stroked="f"/>
      </w:pict>
    </w:r>
  </w:p>
  <w:p w14:paraId="06FAC405" w14:textId="77777777" w:rsidR="00EA7544" w:rsidRDefault="00EA75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1E56" w14:textId="77777777" w:rsidR="00EA7544" w:rsidRDefault="00EA75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3A69" w14:textId="77777777" w:rsidR="00EA7544" w:rsidRDefault="00EA7544">
    <w:pPr>
      <w:pStyle w:val="Header"/>
    </w:pPr>
    <w:r>
      <w:rPr>
        <w:noProof/>
      </w:rPr>
      <w:drawing>
        <wp:inline distT="114300" distB="114300" distL="114300" distR="114300" wp14:anchorId="6173655D" wp14:editId="23047C93">
          <wp:extent cx="3124200" cy="624840"/>
          <wp:effectExtent l="0" t="0" r="0" b="3810"/>
          <wp:docPr id="102750567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24200" cy="624840"/>
                  </a:xfrm>
                  <a:prstGeom prst="rect">
                    <a:avLst/>
                  </a:prstGeom>
                  <a:ln/>
                </pic:spPr>
              </pic:pic>
            </a:graphicData>
          </a:graphic>
        </wp:inline>
      </w:drawing>
    </w:r>
    <w:r w:rsidR="00AB6C68">
      <w:pict w14:anchorId="2907FE80">
        <v:rect id="_x0000_i1026" style="width:0;height:1.5pt" o:hralign="center" o:hrstd="t" o:hr="t" fillcolor="#a0a0a0" stroked="f"/>
      </w:pict>
    </w:r>
  </w:p>
  <w:p w14:paraId="53BC93AD" w14:textId="77777777" w:rsidR="00EA7544" w:rsidRDefault="00EA754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B1088" w14:textId="77777777" w:rsidR="00EA7544" w:rsidRDefault="00AB6C68">
    <w:pPr>
      <w:pStyle w:val="Header"/>
    </w:pPr>
    <w:r>
      <w:pict w14:anchorId="54AB8ADD">
        <v:rect id="_x0000_i1027" style="width:0;height:1.5pt" o:hralign="center" o:hrstd="t" o:hr="t" fillcolor="#a0a0a0" stroked="f"/>
      </w:pict>
    </w:r>
  </w:p>
  <w:p w14:paraId="61B61FD9" w14:textId="77777777" w:rsidR="00EA7544" w:rsidRDefault="00EA75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8199" w14:textId="77777777" w:rsidR="00EA7544" w:rsidRDefault="00EA7544">
    <w:pPr>
      <w:pStyle w:val="Header"/>
    </w:pPr>
    <w:r>
      <w:rPr>
        <w:noProof/>
      </w:rPr>
      <w:drawing>
        <wp:inline distT="114300" distB="114300" distL="114300" distR="114300" wp14:anchorId="30B6D973" wp14:editId="71C0E12C">
          <wp:extent cx="3124200" cy="624840"/>
          <wp:effectExtent l="0" t="0" r="0" b="3810"/>
          <wp:docPr id="17385336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24200" cy="624840"/>
                  </a:xfrm>
                  <a:prstGeom prst="rect">
                    <a:avLst/>
                  </a:prstGeom>
                  <a:ln/>
                </pic:spPr>
              </pic:pic>
            </a:graphicData>
          </a:graphic>
        </wp:inline>
      </w:drawing>
    </w:r>
    <w:r w:rsidR="00AB6C68">
      <w:pict w14:anchorId="32A1309B">
        <v:rect id="_x0000_i1028" style="width:0;height:1.5pt" o:hralign="center" o:hrstd="t" o:hr="t" fillcolor="#a0a0a0" stroked="f"/>
      </w:pict>
    </w:r>
  </w:p>
  <w:p w14:paraId="62C2BBDF" w14:textId="77777777" w:rsidR="00EA7544" w:rsidRDefault="00EA754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F6B59" w14:textId="77777777" w:rsidR="00EA7544" w:rsidRDefault="00EA7544">
    <w:pPr>
      <w:pStyle w:val="Header"/>
      <w:jc w:val="both"/>
    </w:pPr>
  </w:p>
  <w:p w14:paraId="4C5602E2" w14:textId="77777777" w:rsidR="00EA7544" w:rsidRDefault="00EA7544">
    <w:pPr>
      <w:pStyle w:val="Header"/>
    </w:pPr>
  </w:p>
  <w:p w14:paraId="1AB971DE" w14:textId="77777777" w:rsidR="00EA7544" w:rsidRDefault="00EA7544">
    <w:pPr>
      <w:pStyle w:val="Header"/>
    </w:pPr>
  </w:p>
  <w:p w14:paraId="57521C5A" w14:textId="77777777" w:rsidR="00EA7544" w:rsidRDefault="00EA7544">
    <w:pPr>
      <w:pStyle w:val="Header"/>
    </w:pPr>
  </w:p>
  <w:p w14:paraId="04168636" w14:textId="77777777" w:rsidR="00EA7544" w:rsidRDefault="00EA7544">
    <w:pPr>
      <w:pStyle w:val="Header"/>
    </w:pPr>
  </w:p>
  <w:p w14:paraId="6F276D1A" w14:textId="77777777" w:rsidR="00EA7544" w:rsidRDefault="00EA7544">
    <w:pPr>
      <w:pStyle w:val="Header"/>
    </w:pPr>
  </w:p>
  <w:p w14:paraId="56917415" w14:textId="77777777" w:rsidR="00EA7544" w:rsidRDefault="00EA7544">
    <w:pPr>
      <w:pStyle w:val="Header"/>
    </w:pPr>
  </w:p>
  <w:p w14:paraId="251F2A5D" w14:textId="77777777" w:rsidR="00EA7544" w:rsidRDefault="00EA75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F691" w14:textId="77777777" w:rsidR="00EA7544" w:rsidRDefault="00AB6C68">
    <w:pPr>
      <w:pStyle w:val="Header"/>
    </w:pPr>
    <w:r>
      <w:pict w14:anchorId="42D2F19D">
        <v:rect id="_x0000_i1029" style="width:0;height:1.5pt" o:hralign="center" o:hrstd="t" o:hr="t" fillcolor="#a0a0a0" stroked="f"/>
      </w:pict>
    </w:r>
  </w:p>
  <w:p w14:paraId="617EED0B" w14:textId="77777777" w:rsidR="00EA7544" w:rsidRDefault="00EA754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2BDC" w14:textId="77777777" w:rsidR="00EA7544" w:rsidRDefault="00EA7544">
    <w:pPr>
      <w:pStyle w:val="Header"/>
    </w:pPr>
    <w:r>
      <w:rPr>
        <w:noProof/>
      </w:rPr>
      <w:drawing>
        <wp:anchor distT="0" distB="0" distL="114300" distR="114300" simplePos="0" relativeHeight="251658240" behindDoc="0" locked="0" layoutInCell="1" allowOverlap="1" wp14:anchorId="0541A5FB" wp14:editId="42893B11">
          <wp:simplePos x="0" y="0"/>
          <wp:positionH relativeFrom="column">
            <wp:posOffset>0</wp:posOffset>
          </wp:positionH>
          <wp:positionV relativeFrom="paragraph">
            <wp:posOffset>152400</wp:posOffset>
          </wp:positionV>
          <wp:extent cx="3124200" cy="624840"/>
          <wp:effectExtent l="0" t="0" r="0" b="3810"/>
          <wp:wrapSquare wrapText="bothSides"/>
          <wp:docPr id="6651243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3124200" cy="624840"/>
                  </a:xfrm>
                  <a:prstGeom prst="rect">
                    <a:avLst/>
                  </a:prstGeom>
                  <a:ln/>
                </pic:spPr>
              </pic:pic>
            </a:graphicData>
          </a:graphic>
        </wp:anchor>
      </w:drawing>
    </w:r>
  </w:p>
  <w:p w14:paraId="04B87EDA" w14:textId="77777777" w:rsidR="00EA7544" w:rsidRDefault="00EA7544">
    <w:pPr>
      <w:pStyle w:val="Header"/>
    </w:pPr>
  </w:p>
  <w:p w14:paraId="34E72246" w14:textId="77777777" w:rsidR="00EA7544" w:rsidRDefault="00EA7544">
    <w:pPr>
      <w:pStyle w:val="Header"/>
    </w:pPr>
  </w:p>
  <w:p w14:paraId="221AB04C" w14:textId="77777777" w:rsidR="00EA7544" w:rsidRDefault="00EA7544">
    <w:pPr>
      <w:pStyle w:val="Header"/>
    </w:pPr>
  </w:p>
  <w:p w14:paraId="74EA176B" w14:textId="77777777" w:rsidR="00EA7544" w:rsidRDefault="00EA7544">
    <w:pPr>
      <w:pStyle w:val="Header"/>
    </w:pPr>
  </w:p>
  <w:p w14:paraId="53914C78" w14:textId="77777777" w:rsidR="00EA7544" w:rsidRDefault="00EA7544">
    <w:pPr>
      <w:pStyle w:val="Header"/>
    </w:pPr>
  </w:p>
  <w:p w14:paraId="082F8751" w14:textId="77777777" w:rsidR="00EA7544" w:rsidRDefault="00AB6C68">
    <w:pPr>
      <w:pStyle w:val="Header"/>
    </w:pPr>
    <w:r>
      <w:pict w14:anchorId="0E8A550A">
        <v:rect id="_x0000_i1030" style="width:0;height:1.5pt" o:hrstd="t" o:hr="t" fillcolor="#a0a0a0" stroked="f"/>
      </w:pict>
    </w:r>
  </w:p>
  <w:p w14:paraId="2266DB3C" w14:textId="77777777" w:rsidR="00EA7544" w:rsidRDefault="00EA75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A6ED2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6C62CFE"/>
    <w:lvl w:ilvl="0">
      <w:start w:val="1"/>
      <w:numFmt w:val="decimal"/>
      <w:pStyle w:val="ListNumber4"/>
      <w:lvlText w:val="%1."/>
      <w:lvlJc w:val="left"/>
      <w:pPr>
        <w:tabs>
          <w:tab w:val="num" w:pos="1440"/>
        </w:tabs>
        <w:ind w:left="1440" w:hanging="360"/>
      </w:pPr>
    </w:lvl>
  </w:abstractNum>
  <w:abstractNum w:abstractNumId="2" w15:restartNumberingAfterBreak="0">
    <w:nsid w:val="FFFFFF80"/>
    <w:multiLevelType w:val="singleLevel"/>
    <w:tmpl w:val="5A1E9994"/>
    <w:lvl w:ilvl="0">
      <w:start w:val="1"/>
      <w:numFmt w:val="bullet"/>
      <w:pStyle w:val="ListBullet5"/>
      <w:lvlText w:val=""/>
      <w:lvlJc w:val="left"/>
      <w:pPr>
        <w:tabs>
          <w:tab w:val="num" w:pos="1800"/>
        </w:tabs>
        <w:ind w:left="1800" w:hanging="360"/>
      </w:pPr>
      <w:rPr>
        <w:rFonts w:ascii="Symbol" w:hAnsi="Symbol" w:hint="default"/>
      </w:rPr>
    </w:lvl>
  </w:abstractNum>
  <w:abstractNum w:abstractNumId="3" w15:restartNumberingAfterBreak="0">
    <w:nsid w:val="FFFFFF81"/>
    <w:multiLevelType w:val="singleLevel"/>
    <w:tmpl w:val="DC625A36"/>
    <w:lvl w:ilvl="0">
      <w:start w:val="1"/>
      <w:numFmt w:val="bullet"/>
      <w:pStyle w:val="ListBullet4"/>
      <w:lvlText w:val=""/>
      <w:lvlJc w:val="left"/>
      <w:pPr>
        <w:tabs>
          <w:tab w:val="num" w:pos="1440"/>
        </w:tabs>
        <w:ind w:left="1440" w:hanging="360"/>
      </w:pPr>
      <w:rPr>
        <w:rFonts w:ascii="Symbol" w:hAnsi="Symbol" w:hint="default"/>
      </w:rPr>
    </w:lvl>
  </w:abstractNum>
  <w:abstractNum w:abstractNumId="4" w15:restartNumberingAfterBreak="0">
    <w:nsid w:val="02AB15B1"/>
    <w:multiLevelType w:val="multilevel"/>
    <w:tmpl w:val="B91ABBCC"/>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1482AB0"/>
    <w:multiLevelType w:val="hybridMultilevel"/>
    <w:tmpl w:val="DCFC5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6D1ED9"/>
    <w:multiLevelType w:val="multilevel"/>
    <w:tmpl w:val="6660E536"/>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38387674"/>
    <w:multiLevelType w:val="hybridMultilevel"/>
    <w:tmpl w:val="2B5CF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34474D"/>
    <w:multiLevelType w:val="hybridMultilevel"/>
    <w:tmpl w:val="3EA82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E15F03"/>
    <w:multiLevelType w:val="multilevel"/>
    <w:tmpl w:val="817A8F9C"/>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1493510"/>
    <w:multiLevelType w:val="hybridMultilevel"/>
    <w:tmpl w:val="D8048EEA"/>
    <w:lvl w:ilvl="0" w:tplc="03D0A4C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52D03F5F"/>
    <w:multiLevelType w:val="multilevel"/>
    <w:tmpl w:val="C0981880"/>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6B30617D"/>
    <w:multiLevelType w:val="hybridMultilevel"/>
    <w:tmpl w:val="7DBE6E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EC4CB0"/>
    <w:multiLevelType w:val="multilevel"/>
    <w:tmpl w:val="717E8292"/>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31961A9"/>
    <w:multiLevelType w:val="hybridMultilevel"/>
    <w:tmpl w:val="0678A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9B5E6C"/>
    <w:multiLevelType w:val="hybridMultilevel"/>
    <w:tmpl w:val="CEB217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51865143">
    <w:abstractNumId w:val="6"/>
  </w:num>
  <w:num w:numId="2" w16cid:durableId="1785266714">
    <w:abstractNumId w:val="9"/>
  </w:num>
  <w:num w:numId="3" w16cid:durableId="68776574">
    <w:abstractNumId w:val="4"/>
  </w:num>
  <w:num w:numId="4" w16cid:durableId="377166563">
    <w:abstractNumId w:val="13"/>
  </w:num>
  <w:num w:numId="5" w16cid:durableId="1174228000">
    <w:abstractNumId w:val="11"/>
  </w:num>
  <w:num w:numId="6" w16cid:durableId="520975139">
    <w:abstractNumId w:val="15"/>
  </w:num>
  <w:num w:numId="7" w16cid:durableId="183178460">
    <w:abstractNumId w:val="14"/>
  </w:num>
  <w:num w:numId="8" w16cid:durableId="2078046804">
    <w:abstractNumId w:val="7"/>
  </w:num>
  <w:num w:numId="9" w16cid:durableId="1417941252">
    <w:abstractNumId w:val="10"/>
  </w:num>
  <w:num w:numId="10" w16cid:durableId="2061128152">
    <w:abstractNumId w:val="5"/>
  </w:num>
  <w:num w:numId="11" w16cid:durableId="463736010">
    <w:abstractNumId w:val="8"/>
  </w:num>
  <w:num w:numId="12" w16cid:durableId="553784500">
    <w:abstractNumId w:val="12"/>
  </w:num>
  <w:num w:numId="13" w16cid:durableId="1634941054">
    <w:abstractNumId w:val="3"/>
  </w:num>
  <w:num w:numId="14" w16cid:durableId="278267738">
    <w:abstractNumId w:val="2"/>
  </w:num>
  <w:num w:numId="15" w16cid:durableId="397484907">
    <w:abstractNumId w:val="1"/>
  </w:num>
  <w:num w:numId="16" w16cid:durableId="1168712618">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544"/>
    <w:rsid w:val="0003080F"/>
    <w:rsid w:val="000A2FA0"/>
    <w:rsid w:val="000B6FBE"/>
    <w:rsid w:val="00106D85"/>
    <w:rsid w:val="00122264"/>
    <w:rsid w:val="00135A6D"/>
    <w:rsid w:val="00143CDA"/>
    <w:rsid w:val="001B0A09"/>
    <w:rsid w:val="001B5926"/>
    <w:rsid w:val="00221227"/>
    <w:rsid w:val="00255DA3"/>
    <w:rsid w:val="00373E8C"/>
    <w:rsid w:val="00457431"/>
    <w:rsid w:val="00480248"/>
    <w:rsid w:val="0048558D"/>
    <w:rsid w:val="004C6E60"/>
    <w:rsid w:val="00591915"/>
    <w:rsid w:val="005D5E1E"/>
    <w:rsid w:val="00613834"/>
    <w:rsid w:val="006930FB"/>
    <w:rsid w:val="006A2728"/>
    <w:rsid w:val="006C0F2B"/>
    <w:rsid w:val="007C49CF"/>
    <w:rsid w:val="007D2704"/>
    <w:rsid w:val="007D33E1"/>
    <w:rsid w:val="00802F65"/>
    <w:rsid w:val="00831A36"/>
    <w:rsid w:val="008C57B9"/>
    <w:rsid w:val="00954C26"/>
    <w:rsid w:val="0097050B"/>
    <w:rsid w:val="009E4AEE"/>
    <w:rsid w:val="00AB6C68"/>
    <w:rsid w:val="00BC7022"/>
    <w:rsid w:val="00BE215A"/>
    <w:rsid w:val="00BE4C82"/>
    <w:rsid w:val="00BF33BF"/>
    <w:rsid w:val="00C07129"/>
    <w:rsid w:val="00C47AF4"/>
    <w:rsid w:val="00CE02D7"/>
    <w:rsid w:val="00DB2170"/>
    <w:rsid w:val="00E65895"/>
    <w:rsid w:val="00E915F3"/>
    <w:rsid w:val="00EA7544"/>
    <w:rsid w:val="00EB7226"/>
    <w:rsid w:val="00F13DAF"/>
    <w:rsid w:val="00F25A95"/>
    <w:rsid w:val="00F51803"/>
    <w:rsid w:val="00FE7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6BD4F"/>
  <w15:chartTrackingRefBased/>
  <w15:docId w15:val="{41D1536B-438F-42DC-8138-84106C636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544"/>
    <w:pPr>
      <w:suppressAutoHyphens/>
      <w:spacing w:after="200" w:line="276" w:lineRule="auto"/>
    </w:pPr>
    <w:rPr>
      <w:rFonts w:ascii="Arial" w:eastAsiaTheme="minorEastAsia" w:hAnsi="Arial"/>
      <w:kern w:val="0"/>
      <w:sz w:val="21"/>
      <w:szCs w:val="22"/>
      <w14:ligatures w14:val="none"/>
    </w:rPr>
  </w:style>
  <w:style w:type="paragraph" w:styleId="Heading1">
    <w:name w:val="heading 1"/>
    <w:basedOn w:val="Normal"/>
    <w:next w:val="Normal"/>
    <w:link w:val="Heading1Char"/>
    <w:uiPriority w:val="9"/>
    <w:qFormat/>
    <w:rsid w:val="00EA75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75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75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A75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75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75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5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5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5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EA75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qFormat/>
    <w:rsid w:val="00EA75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qFormat/>
    <w:rsid w:val="00EA75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qFormat/>
    <w:rsid w:val="00EA75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qFormat/>
    <w:rsid w:val="00EA75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qFormat/>
    <w:rsid w:val="00EA75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sid w:val="00EA75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sid w:val="00EA75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qFormat/>
    <w:rsid w:val="00EA7544"/>
    <w:rPr>
      <w:rFonts w:eastAsiaTheme="majorEastAsia" w:cstheme="majorBidi"/>
      <w:color w:val="272727" w:themeColor="text1" w:themeTint="D8"/>
    </w:rPr>
  </w:style>
  <w:style w:type="paragraph" w:styleId="Title">
    <w:name w:val="Title"/>
    <w:basedOn w:val="Normal"/>
    <w:next w:val="Normal"/>
    <w:link w:val="TitleChar"/>
    <w:uiPriority w:val="10"/>
    <w:qFormat/>
    <w:rsid w:val="00EA75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EA75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5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qFormat/>
    <w:rsid w:val="00EA75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544"/>
    <w:pPr>
      <w:spacing w:before="160"/>
      <w:jc w:val="center"/>
    </w:pPr>
    <w:rPr>
      <w:i/>
      <w:iCs/>
      <w:color w:val="404040" w:themeColor="text1" w:themeTint="BF"/>
    </w:rPr>
  </w:style>
  <w:style w:type="character" w:customStyle="1" w:styleId="QuoteChar">
    <w:name w:val="Quote Char"/>
    <w:basedOn w:val="DefaultParagraphFont"/>
    <w:link w:val="Quote"/>
    <w:uiPriority w:val="29"/>
    <w:qFormat/>
    <w:rsid w:val="00EA7544"/>
    <w:rPr>
      <w:i/>
      <w:iCs/>
      <w:color w:val="404040" w:themeColor="text1" w:themeTint="BF"/>
    </w:rPr>
  </w:style>
  <w:style w:type="paragraph" w:styleId="ListParagraph">
    <w:name w:val="List Paragraph"/>
    <w:basedOn w:val="Normal"/>
    <w:uiPriority w:val="34"/>
    <w:qFormat/>
    <w:rsid w:val="00EA7544"/>
    <w:pPr>
      <w:ind w:left="720"/>
      <w:contextualSpacing/>
    </w:pPr>
  </w:style>
  <w:style w:type="character" w:styleId="IntenseEmphasis">
    <w:name w:val="Intense Emphasis"/>
    <w:basedOn w:val="DefaultParagraphFont"/>
    <w:uiPriority w:val="21"/>
    <w:qFormat/>
    <w:rsid w:val="00EA7544"/>
    <w:rPr>
      <w:i/>
      <w:iCs/>
      <w:color w:val="0F4761" w:themeColor="accent1" w:themeShade="BF"/>
    </w:rPr>
  </w:style>
  <w:style w:type="paragraph" w:styleId="IntenseQuote">
    <w:name w:val="Intense Quote"/>
    <w:basedOn w:val="Normal"/>
    <w:next w:val="Normal"/>
    <w:link w:val="IntenseQuoteChar"/>
    <w:uiPriority w:val="30"/>
    <w:qFormat/>
    <w:rsid w:val="00EA75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sid w:val="00EA7544"/>
    <w:rPr>
      <w:i/>
      <w:iCs/>
      <w:color w:val="0F4761" w:themeColor="accent1" w:themeShade="BF"/>
    </w:rPr>
  </w:style>
  <w:style w:type="character" w:styleId="IntenseReference">
    <w:name w:val="Intense Reference"/>
    <w:basedOn w:val="DefaultParagraphFont"/>
    <w:uiPriority w:val="32"/>
    <w:qFormat/>
    <w:rsid w:val="00EA7544"/>
    <w:rPr>
      <w:b/>
      <w:bCs/>
      <w:smallCaps/>
      <w:color w:val="0F4761" w:themeColor="accent1" w:themeShade="BF"/>
      <w:spacing w:val="5"/>
    </w:rPr>
  </w:style>
  <w:style w:type="character" w:customStyle="1" w:styleId="HeaderChar">
    <w:name w:val="Header Char"/>
    <w:basedOn w:val="DefaultParagraphFont"/>
    <w:link w:val="Header"/>
    <w:uiPriority w:val="99"/>
    <w:qFormat/>
    <w:rsid w:val="00EA7544"/>
  </w:style>
  <w:style w:type="character" w:customStyle="1" w:styleId="FooterChar">
    <w:name w:val="Footer Char"/>
    <w:basedOn w:val="DefaultParagraphFont"/>
    <w:link w:val="Footer"/>
    <w:uiPriority w:val="99"/>
    <w:qFormat/>
    <w:rsid w:val="00EA7544"/>
  </w:style>
  <w:style w:type="character" w:customStyle="1" w:styleId="BodyTextChar">
    <w:name w:val="Body Text Char"/>
    <w:basedOn w:val="DefaultParagraphFont"/>
    <w:link w:val="BodyText"/>
    <w:uiPriority w:val="99"/>
    <w:qFormat/>
    <w:rsid w:val="00EA7544"/>
  </w:style>
  <w:style w:type="character" w:customStyle="1" w:styleId="BodyText2Char">
    <w:name w:val="Body Text 2 Char"/>
    <w:basedOn w:val="DefaultParagraphFont"/>
    <w:link w:val="BodyText2"/>
    <w:uiPriority w:val="99"/>
    <w:qFormat/>
    <w:rsid w:val="00EA7544"/>
  </w:style>
  <w:style w:type="character" w:customStyle="1" w:styleId="BodyText3Char">
    <w:name w:val="Body Text 3 Char"/>
    <w:basedOn w:val="DefaultParagraphFont"/>
    <w:link w:val="BodyText3"/>
    <w:uiPriority w:val="99"/>
    <w:qFormat/>
    <w:rsid w:val="00EA7544"/>
    <w:rPr>
      <w:sz w:val="16"/>
      <w:szCs w:val="16"/>
    </w:rPr>
  </w:style>
  <w:style w:type="character" w:customStyle="1" w:styleId="MacroTextChar">
    <w:name w:val="Macro Text Char"/>
    <w:basedOn w:val="DefaultParagraphFont"/>
    <w:link w:val="MacroText"/>
    <w:uiPriority w:val="99"/>
    <w:qFormat/>
    <w:rsid w:val="00EA7544"/>
    <w:rPr>
      <w:rFonts w:ascii="Courier" w:hAnsi="Courier"/>
      <w:sz w:val="20"/>
      <w:szCs w:val="20"/>
    </w:rPr>
  </w:style>
  <w:style w:type="character" w:styleId="Strong">
    <w:name w:val="Strong"/>
    <w:basedOn w:val="DefaultParagraphFont"/>
    <w:uiPriority w:val="22"/>
    <w:qFormat/>
    <w:rsid w:val="00EA7544"/>
    <w:rPr>
      <w:b/>
      <w:bCs/>
    </w:rPr>
  </w:style>
  <w:style w:type="character" w:styleId="Emphasis">
    <w:name w:val="Emphasis"/>
    <w:basedOn w:val="DefaultParagraphFont"/>
    <w:uiPriority w:val="20"/>
    <w:qFormat/>
    <w:rsid w:val="00EA7544"/>
    <w:rPr>
      <w:i/>
      <w:iCs/>
    </w:rPr>
  </w:style>
  <w:style w:type="character" w:styleId="SubtleEmphasis">
    <w:name w:val="Subtle Emphasis"/>
    <w:basedOn w:val="DefaultParagraphFont"/>
    <w:uiPriority w:val="19"/>
    <w:qFormat/>
    <w:rsid w:val="00EA7544"/>
    <w:rPr>
      <w:i/>
      <w:iCs/>
      <w:color w:val="808080" w:themeColor="text1" w:themeTint="7F"/>
    </w:rPr>
  </w:style>
  <w:style w:type="character" w:styleId="SubtleReference">
    <w:name w:val="Subtle Reference"/>
    <w:basedOn w:val="DefaultParagraphFont"/>
    <w:uiPriority w:val="31"/>
    <w:qFormat/>
    <w:rsid w:val="00EA7544"/>
    <w:rPr>
      <w:smallCaps/>
      <w:color w:val="E97132" w:themeColor="accent2"/>
      <w:u w:val="single"/>
    </w:rPr>
  </w:style>
  <w:style w:type="character" w:styleId="BookTitle">
    <w:name w:val="Book Title"/>
    <w:basedOn w:val="DefaultParagraphFont"/>
    <w:uiPriority w:val="33"/>
    <w:qFormat/>
    <w:rsid w:val="00EA7544"/>
    <w:rPr>
      <w:b/>
      <w:bCs/>
      <w:smallCaps/>
      <w:spacing w:val="5"/>
    </w:rPr>
  </w:style>
  <w:style w:type="character" w:styleId="Hyperlink">
    <w:name w:val="Hyperlink"/>
    <w:basedOn w:val="DefaultParagraphFont"/>
    <w:uiPriority w:val="99"/>
    <w:unhideWhenUsed/>
    <w:rsid w:val="00EA7544"/>
    <w:rPr>
      <w:color w:val="467886" w:themeColor="hyperlink"/>
      <w:u w:val="single"/>
    </w:rPr>
  </w:style>
  <w:style w:type="character" w:styleId="CommentReference">
    <w:name w:val="annotation reference"/>
    <w:basedOn w:val="DefaultParagraphFont"/>
    <w:uiPriority w:val="99"/>
    <w:unhideWhenUsed/>
    <w:qFormat/>
    <w:rsid w:val="00EA7544"/>
    <w:rPr>
      <w:sz w:val="16"/>
      <w:szCs w:val="16"/>
    </w:rPr>
  </w:style>
  <w:style w:type="character" w:customStyle="1" w:styleId="CommentTextChar">
    <w:name w:val="Comment Text Char"/>
    <w:basedOn w:val="DefaultParagraphFont"/>
    <w:link w:val="CommentText"/>
    <w:uiPriority w:val="99"/>
    <w:qFormat/>
    <w:rsid w:val="00EA7544"/>
    <w:rPr>
      <w:rFonts w:ascii="Arial" w:hAnsi="Arial"/>
      <w:sz w:val="20"/>
      <w:szCs w:val="20"/>
    </w:rPr>
  </w:style>
  <w:style w:type="character" w:customStyle="1" w:styleId="CommentSubjectChar">
    <w:name w:val="Comment Subject Char"/>
    <w:basedOn w:val="CommentTextChar"/>
    <w:link w:val="CommentSubject"/>
    <w:uiPriority w:val="99"/>
    <w:semiHidden/>
    <w:qFormat/>
    <w:rsid w:val="00EA7544"/>
    <w:rPr>
      <w:rFonts w:ascii="Arial" w:hAnsi="Arial"/>
      <w:b/>
      <w:bCs/>
      <w:sz w:val="20"/>
      <w:szCs w:val="20"/>
    </w:rPr>
  </w:style>
  <w:style w:type="character" w:customStyle="1" w:styleId="normaltextrun">
    <w:name w:val="normaltextrun"/>
    <w:basedOn w:val="DefaultParagraphFont"/>
    <w:qFormat/>
    <w:rsid w:val="00EA7544"/>
  </w:style>
  <w:style w:type="character" w:customStyle="1" w:styleId="eop">
    <w:name w:val="eop"/>
    <w:basedOn w:val="DefaultParagraphFont"/>
    <w:qFormat/>
    <w:rsid w:val="00EA7544"/>
  </w:style>
  <w:style w:type="character" w:customStyle="1" w:styleId="IndexLink">
    <w:name w:val="Index Link"/>
    <w:qFormat/>
    <w:rsid w:val="00EA7544"/>
  </w:style>
  <w:style w:type="paragraph" w:customStyle="1" w:styleId="Heading">
    <w:name w:val="Heading"/>
    <w:basedOn w:val="Normal"/>
    <w:next w:val="BodyText"/>
    <w:qFormat/>
    <w:rsid w:val="00EA7544"/>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uiPriority w:val="99"/>
    <w:unhideWhenUsed/>
    <w:rsid w:val="00EA7544"/>
    <w:pPr>
      <w:spacing w:after="120"/>
    </w:pPr>
    <w:rPr>
      <w:rFonts w:asciiTheme="minorHAnsi" w:eastAsiaTheme="minorHAnsi" w:hAnsiTheme="minorHAnsi"/>
      <w:kern w:val="2"/>
      <w:sz w:val="24"/>
      <w:szCs w:val="24"/>
      <w14:ligatures w14:val="standardContextual"/>
    </w:rPr>
  </w:style>
  <w:style w:type="character" w:customStyle="1" w:styleId="BodyTextChar1">
    <w:name w:val="Body Text Char1"/>
    <w:basedOn w:val="DefaultParagraphFont"/>
    <w:uiPriority w:val="99"/>
    <w:semiHidden/>
    <w:rsid w:val="00EA7544"/>
    <w:rPr>
      <w:rFonts w:ascii="Arial" w:eastAsiaTheme="minorEastAsia" w:hAnsi="Arial"/>
      <w:kern w:val="0"/>
      <w:sz w:val="21"/>
      <w:szCs w:val="22"/>
      <w14:ligatures w14:val="none"/>
    </w:rPr>
  </w:style>
  <w:style w:type="paragraph" w:styleId="List">
    <w:name w:val="List"/>
    <w:basedOn w:val="Normal"/>
    <w:uiPriority w:val="99"/>
    <w:unhideWhenUsed/>
    <w:rsid w:val="00EA7544"/>
    <w:pPr>
      <w:ind w:left="360" w:hanging="360"/>
      <w:contextualSpacing/>
    </w:pPr>
  </w:style>
  <w:style w:type="paragraph" w:styleId="Caption">
    <w:name w:val="caption"/>
    <w:basedOn w:val="Normal"/>
    <w:next w:val="Normal"/>
    <w:uiPriority w:val="35"/>
    <w:semiHidden/>
    <w:unhideWhenUsed/>
    <w:qFormat/>
    <w:rsid w:val="00EA7544"/>
    <w:pPr>
      <w:spacing w:line="240" w:lineRule="auto"/>
    </w:pPr>
    <w:rPr>
      <w:b/>
      <w:bCs/>
      <w:color w:val="156082" w:themeColor="accent1"/>
      <w:sz w:val="18"/>
      <w:szCs w:val="18"/>
    </w:rPr>
  </w:style>
  <w:style w:type="paragraph" w:customStyle="1" w:styleId="Index">
    <w:name w:val="Index"/>
    <w:basedOn w:val="Normal"/>
    <w:qFormat/>
    <w:rsid w:val="00EA7544"/>
    <w:pPr>
      <w:suppressLineNumbers/>
    </w:pPr>
    <w:rPr>
      <w:rFonts w:cs="Lohit Devanagari"/>
    </w:rPr>
  </w:style>
  <w:style w:type="paragraph" w:customStyle="1" w:styleId="HeaderandFooter">
    <w:name w:val="Header and Footer"/>
    <w:basedOn w:val="Normal"/>
    <w:qFormat/>
    <w:rsid w:val="00EA7544"/>
  </w:style>
  <w:style w:type="paragraph" w:styleId="Header">
    <w:name w:val="header"/>
    <w:basedOn w:val="Normal"/>
    <w:link w:val="HeaderChar"/>
    <w:uiPriority w:val="99"/>
    <w:unhideWhenUsed/>
    <w:rsid w:val="00EA7544"/>
    <w:pPr>
      <w:tabs>
        <w:tab w:val="center" w:pos="4680"/>
        <w:tab w:val="right" w:pos="9360"/>
      </w:tabs>
      <w:spacing w:after="0" w:line="240" w:lineRule="auto"/>
    </w:pPr>
    <w:rPr>
      <w:rFonts w:asciiTheme="minorHAnsi" w:eastAsiaTheme="minorHAnsi" w:hAnsiTheme="minorHAnsi"/>
      <w:kern w:val="2"/>
      <w:sz w:val="24"/>
      <w:szCs w:val="24"/>
      <w14:ligatures w14:val="standardContextual"/>
    </w:rPr>
  </w:style>
  <w:style w:type="character" w:customStyle="1" w:styleId="HeaderChar1">
    <w:name w:val="Header Char1"/>
    <w:basedOn w:val="DefaultParagraphFont"/>
    <w:uiPriority w:val="99"/>
    <w:semiHidden/>
    <w:rsid w:val="00EA7544"/>
    <w:rPr>
      <w:rFonts w:ascii="Arial" w:eastAsiaTheme="minorEastAsia" w:hAnsi="Arial"/>
      <w:kern w:val="0"/>
      <w:sz w:val="21"/>
      <w:szCs w:val="22"/>
      <w14:ligatures w14:val="none"/>
    </w:rPr>
  </w:style>
  <w:style w:type="paragraph" w:styleId="Footer">
    <w:name w:val="footer"/>
    <w:basedOn w:val="Normal"/>
    <w:link w:val="FooterChar"/>
    <w:uiPriority w:val="99"/>
    <w:unhideWhenUsed/>
    <w:qFormat/>
    <w:rsid w:val="00EA7544"/>
    <w:pPr>
      <w:tabs>
        <w:tab w:val="center" w:pos="4680"/>
        <w:tab w:val="right" w:pos="9360"/>
      </w:tabs>
      <w:spacing w:after="0" w:line="240" w:lineRule="auto"/>
    </w:pPr>
    <w:rPr>
      <w:rFonts w:asciiTheme="minorHAnsi" w:eastAsiaTheme="minorHAnsi" w:hAnsiTheme="minorHAnsi"/>
      <w:kern w:val="2"/>
      <w:sz w:val="24"/>
      <w:szCs w:val="24"/>
      <w14:ligatures w14:val="standardContextual"/>
    </w:rPr>
  </w:style>
  <w:style w:type="character" w:customStyle="1" w:styleId="FooterChar1">
    <w:name w:val="Footer Char1"/>
    <w:basedOn w:val="DefaultParagraphFont"/>
    <w:uiPriority w:val="99"/>
    <w:semiHidden/>
    <w:rsid w:val="00EA7544"/>
    <w:rPr>
      <w:rFonts w:ascii="Arial" w:eastAsiaTheme="minorEastAsia" w:hAnsi="Arial"/>
      <w:kern w:val="0"/>
      <w:sz w:val="21"/>
      <w:szCs w:val="22"/>
      <w14:ligatures w14:val="none"/>
    </w:rPr>
  </w:style>
  <w:style w:type="paragraph" w:styleId="NoSpacing">
    <w:name w:val="No Spacing"/>
    <w:uiPriority w:val="1"/>
    <w:qFormat/>
    <w:rsid w:val="00EA7544"/>
    <w:pPr>
      <w:suppressAutoHyphens/>
      <w:spacing w:after="0" w:line="240" w:lineRule="auto"/>
    </w:pPr>
    <w:rPr>
      <w:rFonts w:eastAsiaTheme="minorEastAsia"/>
      <w:kern w:val="0"/>
      <w:sz w:val="22"/>
      <w:szCs w:val="22"/>
      <w14:ligatures w14:val="none"/>
    </w:rPr>
  </w:style>
  <w:style w:type="paragraph" w:styleId="BodyText2">
    <w:name w:val="Body Text 2"/>
    <w:basedOn w:val="Normal"/>
    <w:link w:val="BodyText2Char"/>
    <w:uiPriority w:val="99"/>
    <w:unhideWhenUsed/>
    <w:qFormat/>
    <w:rsid w:val="00EA7544"/>
    <w:pPr>
      <w:spacing w:after="120" w:line="480" w:lineRule="auto"/>
    </w:pPr>
    <w:rPr>
      <w:rFonts w:asciiTheme="minorHAnsi" w:eastAsiaTheme="minorHAnsi" w:hAnsiTheme="minorHAnsi"/>
      <w:kern w:val="2"/>
      <w:sz w:val="24"/>
      <w:szCs w:val="24"/>
      <w14:ligatures w14:val="standardContextual"/>
    </w:rPr>
  </w:style>
  <w:style w:type="character" w:customStyle="1" w:styleId="BodyText2Char1">
    <w:name w:val="Body Text 2 Char1"/>
    <w:basedOn w:val="DefaultParagraphFont"/>
    <w:uiPriority w:val="99"/>
    <w:semiHidden/>
    <w:rsid w:val="00EA7544"/>
    <w:rPr>
      <w:rFonts w:ascii="Arial" w:eastAsiaTheme="minorEastAsia" w:hAnsi="Arial"/>
      <w:kern w:val="0"/>
      <w:sz w:val="21"/>
      <w:szCs w:val="22"/>
      <w14:ligatures w14:val="none"/>
    </w:rPr>
  </w:style>
  <w:style w:type="paragraph" w:styleId="BodyText3">
    <w:name w:val="Body Text 3"/>
    <w:basedOn w:val="Normal"/>
    <w:link w:val="BodyText3Char"/>
    <w:uiPriority w:val="99"/>
    <w:unhideWhenUsed/>
    <w:qFormat/>
    <w:rsid w:val="00EA7544"/>
    <w:pPr>
      <w:spacing w:after="120"/>
    </w:pPr>
    <w:rPr>
      <w:rFonts w:asciiTheme="minorHAnsi" w:eastAsiaTheme="minorHAnsi" w:hAnsiTheme="minorHAnsi"/>
      <w:kern w:val="2"/>
      <w:sz w:val="16"/>
      <w:szCs w:val="16"/>
      <w14:ligatures w14:val="standardContextual"/>
    </w:rPr>
  </w:style>
  <w:style w:type="character" w:customStyle="1" w:styleId="BodyText3Char1">
    <w:name w:val="Body Text 3 Char1"/>
    <w:basedOn w:val="DefaultParagraphFont"/>
    <w:uiPriority w:val="99"/>
    <w:semiHidden/>
    <w:rsid w:val="00EA7544"/>
    <w:rPr>
      <w:rFonts w:ascii="Arial" w:eastAsiaTheme="minorEastAsia" w:hAnsi="Arial"/>
      <w:kern w:val="0"/>
      <w:sz w:val="16"/>
      <w:szCs w:val="16"/>
      <w14:ligatures w14:val="none"/>
    </w:rPr>
  </w:style>
  <w:style w:type="paragraph" w:styleId="List2">
    <w:name w:val="List 2"/>
    <w:basedOn w:val="Normal"/>
    <w:uiPriority w:val="99"/>
    <w:unhideWhenUsed/>
    <w:qFormat/>
    <w:rsid w:val="00EA7544"/>
    <w:pPr>
      <w:ind w:left="720" w:hanging="360"/>
      <w:contextualSpacing/>
    </w:pPr>
  </w:style>
  <w:style w:type="paragraph" w:styleId="List3">
    <w:name w:val="List 3"/>
    <w:basedOn w:val="Normal"/>
    <w:uiPriority w:val="99"/>
    <w:unhideWhenUsed/>
    <w:qFormat/>
    <w:rsid w:val="00EA7544"/>
    <w:pPr>
      <w:ind w:left="1080" w:hanging="360"/>
      <w:contextualSpacing/>
    </w:pPr>
  </w:style>
  <w:style w:type="paragraph" w:styleId="ListBullet">
    <w:name w:val="List Bullet"/>
    <w:basedOn w:val="Normal"/>
    <w:uiPriority w:val="99"/>
    <w:unhideWhenUsed/>
    <w:rsid w:val="00EA7544"/>
    <w:pPr>
      <w:tabs>
        <w:tab w:val="num" w:pos="360"/>
      </w:tabs>
      <w:ind w:left="360" w:hanging="360"/>
      <w:contextualSpacing/>
    </w:pPr>
    <w:rPr>
      <w:rFonts w:eastAsia="Arial" w:cs="Arial"/>
    </w:rPr>
  </w:style>
  <w:style w:type="paragraph" w:styleId="ListBullet2">
    <w:name w:val="List Bullet 2"/>
    <w:basedOn w:val="Normal"/>
    <w:uiPriority w:val="99"/>
    <w:unhideWhenUsed/>
    <w:rsid w:val="00EA7544"/>
    <w:pPr>
      <w:numPr>
        <w:numId w:val="1"/>
      </w:numPr>
      <w:tabs>
        <w:tab w:val="clear" w:pos="720"/>
      </w:tabs>
      <w:ind w:left="0" w:firstLine="0"/>
      <w:contextualSpacing/>
    </w:pPr>
  </w:style>
  <w:style w:type="paragraph" w:styleId="ListBullet3">
    <w:name w:val="List Bullet 3"/>
    <w:basedOn w:val="Normal"/>
    <w:uiPriority w:val="99"/>
    <w:unhideWhenUsed/>
    <w:rsid w:val="00EA7544"/>
    <w:pPr>
      <w:numPr>
        <w:numId w:val="4"/>
      </w:numPr>
      <w:tabs>
        <w:tab w:val="clear" w:pos="1080"/>
      </w:tabs>
      <w:ind w:left="0" w:firstLine="0"/>
      <w:contextualSpacing/>
    </w:pPr>
  </w:style>
  <w:style w:type="paragraph" w:styleId="ListNumber">
    <w:name w:val="List Number"/>
    <w:basedOn w:val="Normal"/>
    <w:uiPriority w:val="99"/>
    <w:unhideWhenUsed/>
    <w:rsid w:val="00EA7544"/>
    <w:pPr>
      <w:numPr>
        <w:numId w:val="2"/>
      </w:numPr>
      <w:tabs>
        <w:tab w:val="clear" w:pos="360"/>
      </w:tabs>
      <w:ind w:left="0" w:firstLine="0"/>
      <w:contextualSpacing/>
    </w:pPr>
    <w:rPr>
      <w:rFonts w:eastAsia="Arial" w:cs="Arial"/>
    </w:rPr>
  </w:style>
  <w:style w:type="paragraph" w:styleId="ListNumber2">
    <w:name w:val="List Number 2"/>
    <w:basedOn w:val="Normal"/>
    <w:uiPriority w:val="99"/>
    <w:unhideWhenUsed/>
    <w:rsid w:val="00EA7544"/>
    <w:pPr>
      <w:numPr>
        <w:numId w:val="3"/>
      </w:numPr>
      <w:tabs>
        <w:tab w:val="clear" w:pos="720"/>
      </w:tabs>
      <w:ind w:left="0" w:firstLine="0"/>
      <w:contextualSpacing/>
    </w:pPr>
  </w:style>
  <w:style w:type="paragraph" w:styleId="ListNumber3">
    <w:name w:val="List Number 3"/>
    <w:basedOn w:val="Normal"/>
    <w:uiPriority w:val="99"/>
    <w:unhideWhenUsed/>
    <w:rsid w:val="00EA7544"/>
    <w:pPr>
      <w:numPr>
        <w:numId w:val="5"/>
      </w:numPr>
      <w:tabs>
        <w:tab w:val="clear" w:pos="1080"/>
      </w:tabs>
      <w:ind w:left="0" w:firstLine="0"/>
      <w:contextualSpacing/>
    </w:pPr>
  </w:style>
  <w:style w:type="paragraph" w:styleId="ListContinue">
    <w:name w:val="List Continue"/>
    <w:basedOn w:val="Normal"/>
    <w:uiPriority w:val="99"/>
    <w:unhideWhenUsed/>
    <w:rsid w:val="00EA7544"/>
    <w:pPr>
      <w:spacing w:after="120"/>
      <w:ind w:left="360"/>
      <w:contextualSpacing/>
    </w:pPr>
  </w:style>
  <w:style w:type="paragraph" w:styleId="ListContinue2">
    <w:name w:val="List Continue 2"/>
    <w:basedOn w:val="Normal"/>
    <w:uiPriority w:val="99"/>
    <w:unhideWhenUsed/>
    <w:rsid w:val="00EA7544"/>
    <w:pPr>
      <w:spacing w:after="120"/>
      <w:ind w:left="720"/>
      <w:contextualSpacing/>
    </w:pPr>
  </w:style>
  <w:style w:type="paragraph" w:styleId="ListContinue3">
    <w:name w:val="List Continue 3"/>
    <w:basedOn w:val="Normal"/>
    <w:uiPriority w:val="99"/>
    <w:unhideWhenUsed/>
    <w:rsid w:val="00EA7544"/>
    <w:pPr>
      <w:spacing w:after="120"/>
      <w:ind w:left="1080"/>
      <w:contextualSpacing/>
    </w:pPr>
  </w:style>
  <w:style w:type="paragraph" w:styleId="MacroText">
    <w:name w:val="macro"/>
    <w:link w:val="MacroTextChar"/>
    <w:uiPriority w:val="99"/>
    <w:unhideWhenUsed/>
    <w:qFormat/>
    <w:rsid w:val="00EA7544"/>
    <w:pPr>
      <w:tabs>
        <w:tab w:val="left" w:pos="576"/>
        <w:tab w:val="left" w:pos="1152"/>
        <w:tab w:val="left" w:pos="1728"/>
        <w:tab w:val="left" w:pos="2304"/>
        <w:tab w:val="left" w:pos="2880"/>
        <w:tab w:val="left" w:pos="3456"/>
        <w:tab w:val="left" w:pos="4032"/>
      </w:tabs>
      <w:suppressAutoHyphens/>
      <w:spacing w:after="200" w:line="276" w:lineRule="auto"/>
    </w:pPr>
    <w:rPr>
      <w:rFonts w:ascii="Courier" w:hAnsi="Courier"/>
      <w:sz w:val="20"/>
      <w:szCs w:val="20"/>
    </w:rPr>
  </w:style>
  <w:style w:type="character" w:customStyle="1" w:styleId="MacroTextChar1">
    <w:name w:val="Macro Text Char1"/>
    <w:basedOn w:val="DefaultParagraphFont"/>
    <w:uiPriority w:val="99"/>
    <w:semiHidden/>
    <w:rsid w:val="00EA7544"/>
    <w:rPr>
      <w:rFonts w:ascii="Consolas" w:eastAsiaTheme="minorEastAsia" w:hAnsi="Consolas"/>
      <w:kern w:val="0"/>
      <w:sz w:val="20"/>
      <w:szCs w:val="20"/>
      <w14:ligatures w14:val="none"/>
    </w:rPr>
  </w:style>
  <w:style w:type="paragraph" w:styleId="Index1">
    <w:name w:val="index 1"/>
    <w:basedOn w:val="Normal"/>
    <w:next w:val="Normal"/>
    <w:autoRedefine/>
    <w:uiPriority w:val="99"/>
    <w:semiHidden/>
    <w:unhideWhenUsed/>
    <w:rsid w:val="00EA7544"/>
    <w:pPr>
      <w:spacing w:after="0" w:line="240" w:lineRule="auto"/>
      <w:ind w:left="210" w:hanging="210"/>
    </w:pPr>
  </w:style>
  <w:style w:type="paragraph" w:styleId="IndexHeading">
    <w:name w:val="index heading"/>
    <w:basedOn w:val="Heading"/>
    <w:rsid w:val="00EA7544"/>
  </w:style>
  <w:style w:type="paragraph" w:styleId="TOCHeading">
    <w:name w:val="TOC Heading"/>
    <w:basedOn w:val="Heading1"/>
    <w:next w:val="Normal"/>
    <w:uiPriority w:val="39"/>
    <w:unhideWhenUsed/>
    <w:qFormat/>
    <w:rsid w:val="00EA7544"/>
    <w:pPr>
      <w:spacing w:before="480" w:after="0"/>
      <w:outlineLvl w:val="9"/>
    </w:pPr>
    <w:rPr>
      <w:b/>
      <w:bCs/>
      <w:sz w:val="28"/>
      <w:szCs w:val="28"/>
    </w:rPr>
  </w:style>
  <w:style w:type="paragraph" w:styleId="Revision">
    <w:name w:val="Revision"/>
    <w:uiPriority w:val="99"/>
    <w:semiHidden/>
    <w:qFormat/>
    <w:rsid w:val="00EA7544"/>
    <w:pPr>
      <w:suppressAutoHyphens/>
      <w:spacing w:after="0" w:line="240" w:lineRule="auto"/>
    </w:pPr>
    <w:rPr>
      <w:rFonts w:ascii="Arial" w:eastAsiaTheme="minorEastAsia" w:hAnsi="Arial"/>
      <w:kern w:val="0"/>
      <w:sz w:val="21"/>
      <w:szCs w:val="22"/>
      <w14:ligatures w14:val="none"/>
    </w:rPr>
  </w:style>
  <w:style w:type="paragraph" w:styleId="TOC1">
    <w:name w:val="toc 1"/>
    <w:basedOn w:val="Normal"/>
    <w:next w:val="Normal"/>
    <w:autoRedefine/>
    <w:uiPriority w:val="39"/>
    <w:unhideWhenUsed/>
    <w:rsid w:val="00EA7544"/>
    <w:pPr>
      <w:spacing w:after="100"/>
    </w:pPr>
  </w:style>
  <w:style w:type="paragraph" w:styleId="TOC2">
    <w:name w:val="toc 2"/>
    <w:basedOn w:val="Normal"/>
    <w:next w:val="Normal"/>
    <w:autoRedefine/>
    <w:uiPriority w:val="39"/>
    <w:unhideWhenUsed/>
    <w:rsid w:val="00EA7544"/>
    <w:pPr>
      <w:spacing w:after="100"/>
      <w:ind w:left="210"/>
    </w:pPr>
  </w:style>
  <w:style w:type="paragraph" w:styleId="CommentText">
    <w:name w:val="annotation text"/>
    <w:basedOn w:val="Normal"/>
    <w:link w:val="CommentTextChar"/>
    <w:uiPriority w:val="99"/>
    <w:unhideWhenUsed/>
    <w:rsid w:val="00EA7544"/>
    <w:pPr>
      <w:spacing w:line="240" w:lineRule="auto"/>
    </w:pPr>
    <w:rPr>
      <w:rFonts w:eastAsiaTheme="minorHAnsi"/>
      <w:kern w:val="2"/>
      <w:sz w:val="20"/>
      <w:szCs w:val="20"/>
      <w14:ligatures w14:val="standardContextual"/>
    </w:rPr>
  </w:style>
  <w:style w:type="character" w:customStyle="1" w:styleId="CommentTextChar1">
    <w:name w:val="Comment Text Char1"/>
    <w:basedOn w:val="DefaultParagraphFont"/>
    <w:uiPriority w:val="99"/>
    <w:semiHidden/>
    <w:rsid w:val="00EA7544"/>
    <w:rPr>
      <w:rFonts w:ascii="Arial" w:eastAsiaTheme="minorEastAsia"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qFormat/>
    <w:rsid w:val="00EA7544"/>
    <w:rPr>
      <w:b/>
      <w:bCs/>
    </w:rPr>
  </w:style>
  <w:style w:type="character" w:customStyle="1" w:styleId="CommentSubjectChar1">
    <w:name w:val="Comment Subject Char1"/>
    <w:basedOn w:val="CommentTextChar1"/>
    <w:uiPriority w:val="99"/>
    <w:semiHidden/>
    <w:rsid w:val="00EA7544"/>
    <w:rPr>
      <w:rFonts w:ascii="Arial" w:eastAsiaTheme="minorEastAsia" w:hAnsi="Arial"/>
      <w:b/>
      <w:bCs/>
      <w:kern w:val="0"/>
      <w:sz w:val="20"/>
      <w:szCs w:val="20"/>
      <w14:ligatures w14:val="none"/>
    </w:rPr>
  </w:style>
  <w:style w:type="paragraph" w:customStyle="1" w:styleId="paragraph">
    <w:name w:val="paragraph"/>
    <w:basedOn w:val="Normal"/>
    <w:qFormat/>
    <w:rsid w:val="00EA7544"/>
    <w:pPr>
      <w:spacing w:beforeAutospacing="1" w:afterAutospacing="1" w:line="240" w:lineRule="auto"/>
    </w:pPr>
    <w:rPr>
      <w:rFonts w:ascii="Times New Roman" w:eastAsia="Times New Roman" w:hAnsi="Times New Roman" w:cs="Times New Roman"/>
      <w:sz w:val="24"/>
      <w:szCs w:val="24"/>
    </w:rPr>
  </w:style>
  <w:style w:type="paragraph" w:styleId="TOC3">
    <w:name w:val="toc 3"/>
    <w:basedOn w:val="Index"/>
    <w:uiPriority w:val="39"/>
    <w:rsid w:val="00EA7544"/>
  </w:style>
  <w:style w:type="paragraph" w:styleId="TOC4">
    <w:name w:val="toc 4"/>
    <w:basedOn w:val="Index"/>
    <w:rsid w:val="00EA7544"/>
  </w:style>
  <w:style w:type="paragraph" w:styleId="TOC5">
    <w:name w:val="toc 5"/>
    <w:basedOn w:val="Index"/>
    <w:rsid w:val="00EA7544"/>
  </w:style>
  <w:style w:type="paragraph" w:styleId="TOC6">
    <w:name w:val="toc 6"/>
    <w:basedOn w:val="Index"/>
    <w:rsid w:val="00EA7544"/>
  </w:style>
  <w:style w:type="paragraph" w:styleId="TOC7">
    <w:name w:val="toc 7"/>
    <w:basedOn w:val="Index"/>
    <w:rsid w:val="00EA7544"/>
  </w:style>
  <w:style w:type="paragraph" w:styleId="TOC8">
    <w:name w:val="toc 8"/>
    <w:basedOn w:val="Index"/>
    <w:rsid w:val="00EA7544"/>
  </w:style>
  <w:style w:type="paragraph" w:styleId="TOC9">
    <w:name w:val="toc 9"/>
    <w:basedOn w:val="Index"/>
    <w:rsid w:val="00EA7544"/>
  </w:style>
  <w:style w:type="table" w:styleId="TableGrid">
    <w:name w:val="Table Grid"/>
    <w:basedOn w:val="TableNormal"/>
    <w:uiPriority w:val="59"/>
    <w:rsid w:val="00EA7544"/>
    <w:pPr>
      <w:suppressAutoHyphens/>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EA7544"/>
    <w:pPr>
      <w:suppressAutoHyphens/>
      <w:spacing w:after="0" w:line="240" w:lineRule="auto"/>
    </w:pPr>
    <w:rPr>
      <w:rFonts w:eastAsiaTheme="minorEastAsia"/>
      <w:color w:val="000000" w:themeColor="text1" w:themeShade="BF"/>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EA7544"/>
    <w:pPr>
      <w:suppressAutoHyphens/>
      <w:spacing w:after="0" w:line="240" w:lineRule="auto"/>
    </w:pPr>
    <w:rPr>
      <w:rFonts w:eastAsiaTheme="minorEastAsia"/>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EA7544"/>
    <w:pPr>
      <w:suppressAutoHyphens/>
      <w:spacing w:after="0" w:line="240" w:lineRule="auto"/>
    </w:pPr>
    <w:rPr>
      <w:rFonts w:eastAsiaTheme="minorEastAsia"/>
      <w:color w:val="BF4E14" w:themeColor="accent2" w:themeShade="BF"/>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EA7544"/>
    <w:pPr>
      <w:suppressAutoHyphens/>
      <w:spacing w:after="0" w:line="240" w:lineRule="auto"/>
    </w:pPr>
    <w:rPr>
      <w:rFonts w:eastAsiaTheme="minorEastAsia"/>
      <w:color w:val="124F1A" w:themeColor="accent3" w:themeShade="BF"/>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EA7544"/>
    <w:pPr>
      <w:suppressAutoHyphens/>
      <w:spacing w:after="0" w:line="240" w:lineRule="auto"/>
    </w:pPr>
    <w:rPr>
      <w:rFonts w:eastAsiaTheme="minorEastAsia"/>
      <w:color w:val="0B769F" w:themeColor="accent4" w:themeShade="BF"/>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EA7544"/>
    <w:pPr>
      <w:suppressAutoHyphens/>
      <w:spacing w:after="0" w:line="240" w:lineRule="auto"/>
    </w:pPr>
    <w:rPr>
      <w:rFonts w:eastAsiaTheme="minorEastAsia"/>
      <w:color w:val="77206D" w:themeColor="accent5" w:themeShade="BF"/>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EA7544"/>
    <w:pPr>
      <w:suppressAutoHyphens/>
      <w:spacing w:after="0" w:line="240" w:lineRule="auto"/>
    </w:pPr>
    <w:rPr>
      <w:rFonts w:eastAsiaTheme="minorEastAsia"/>
      <w:color w:val="3A7C22" w:themeColor="accent6" w:themeShade="BF"/>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156082" w:themeColor="accent1"/>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97132" w:themeColor="accent2"/>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196B24" w:themeColor="accent3"/>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0F9ED5" w:themeColor="accent4"/>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A02B93" w:themeColor="accent5"/>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4EA72E" w:themeColor="accent6"/>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EA7544"/>
    <w:pPr>
      <w:suppressAutoHyphens/>
      <w:spacing w:after="0" w:line="240" w:lineRule="auto"/>
    </w:pPr>
    <w:rPr>
      <w:rFonts w:asciiTheme="majorHAnsi" w:eastAsiaTheme="majorEastAsia" w:hAnsiTheme="majorHAnsi" w:cstheme="majorBidi"/>
      <w:color w:val="000000" w:themeColor="text1"/>
      <w:kern w:val="0"/>
      <w:sz w:val="22"/>
      <w:szCs w:val="22"/>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EA7544"/>
    <w:pPr>
      <w:suppressAutoHyphens/>
      <w:spacing w:after="0" w:line="240" w:lineRule="auto"/>
    </w:pPr>
    <w:rPr>
      <w:rFonts w:eastAsiaTheme="minorEastAsia"/>
      <w:kern w:val="0"/>
      <w:sz w:val="22"/>
      <w:szCs w:val="22"/>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EA7544"/>
    <w:pPr>
      <w:suppressAutoHyphens/>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EA7544"/>
    <w:pPr>
      <w:suppressAutoHyphens/>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EA7544"/>
    <w:pPr>
      <w:suppressAutoHyphens/>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EA7544"/>
    <w:pPr>
      <w:suppressAutoHyphens/>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EA7544"/>
    <w:pPr>
      <w:suppressAutoHyphens/>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EA7544"/>
    <w:pPr>
      <w:suppressAutoHyphens/>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EA7544"/>
    <w:pPr>
      <w:suppressAutoHyphens/>
      <w:spacing w:after="0" w:line="240" w:lineRule="auto"/>
    </w:pPr>
    <w:rPr>
      <w:rFonts w:eastAsiaTheme="minorEastAsia"/>
      <w:color w:val="FFFFFF" w:themeColor="background1"/>
      <w:kern w:val="0"/>
      <w:sz w:val="22"/>
      <w:szCs w:val="22"/>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rfulShading">
    <w:name w:val="Colorful Shading"/>
    <w:basedOn w:val="TableNormal"/>
    <w:uiPriority w:val="71"/>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156082" w:themeColor="accent1"/>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E97132" w:themeColor="accent2"/>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196B24" w:themeColor="accent3"/>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F9ED5" w:themeColor="accent4"/>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A02B93" w:themeColor="accent5"/>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4EA72E" w:themeColor="accent6"/>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Grid">
    <w:name w:val="Colorful Grid"/>
    <w:basedOn w:val="TableNormal"/>
    <w:uiPriority w:val="73"/>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rsid w:val="00EA7544"/>
    <w:pPr>
      <w:suppressAutoHyphens/>
      <w:spacing w:after="0" w:line="240" w:lineRule="auto"/>
    </w:pPr>
    <w:rPr>
      <w:rFonts w:eastAsiaTheme="minorEastAsia"/>
      <w:color w:val="000000" w:themeColor="text1"/>
      <w:kern w:val="0"/>
      <w:sz w:val="22"/>
      <w:szCs w:val="22"/>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customStyle="1" w:styleId="LightShading-Accent11">
    <w:name w:val="Light Shading - Accent 11"/>
    <w:basedOn w:val="TableNormal"/>
    <w:uiPriority w:val="60"/>
    <w:rsid w:val="00EA7544"/>
    <w:pPr>
      <w:suppressAutoHyphens/>
      <w:spacing w:after="0" w:line="240" w:lineRule="auto"/>
      <w:jc w:val="both"/>
    </w:pPr>
    <w:rPr>
      <w:color w:val="0F4761" w:themeColor="accent1" w:themeShade="BF"/>
      <w:kern w:val="0"/>
      <w:sz w:val="22"/>
      <w:szCs w:val="22"/>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paragraph" w:styleId="EndnoteText">
    <w:name w:val="endnote text"/>
    <w:basedOn w:val="Normal"/>
    <w:link w:val="EndnoteTextChar"/>
    <w:uiPriority w:val="99"/>
    <w:semiHidden/>
    <w:unhideWhenUsed/>
    <w:rsid w:val="00EA754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A7544"/>
    <w:rPr>
      <w:rFonts w:ascii="Arial" w:eastAsiaTheme="minorEastAsia" w:hAnsi="Arial"/>
      <w:kern w:val="0"/>
      <w:sz w:val="20"/>
      <w:szCs w:val="20"/>
      <w14:ligatures w14:val="none"/>
    </w:rPr>
  </w:style>
  <w:style w:type="character" w:styleId="EndnoteReference">
    <w:name w:val="endnote reference"/>
    <w:basedOn w:val="DefaultParagraphFont"/>
    <w:uiPriority w:val="99"/>
    <w:semiHidden/>
    <w:unhideWhenUsed/>
    <w:rsid w:val="00EA7544"/>
    <w:rPr>
      <w:vertAlign w:val="superscript"/>
    </w:rPr>
  </w:style>
  <w:style w:type="paragraph" w:styleId="FootnoteText">
    <w:name w:val="footnote text"/>
    <w:basedOn w:val="Normal"/>
    <w:link w:val="FootnoteTextChar"/>
    <w:uiPriority w:val="99"/>
    <w:semiHidden/>
    <w:unhideWhenUsed/>
    <w:rsid w:val="00EA75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7544"/>
    <w:rPr>
      <w:rFonts w:ascii="Arial" w:eastAsiaTheme="minorEastAsia" w:hAnsi="Arial"/>
      <w:kern w:val="0"/>
      <w:sz w:val="20"/>
      <w:szCs w:val="20"/>
      <w14:ligatures w14:val="none"/>
    </w:rPr>
  </w:style>
  <w:style w:type="character" w:styleId="FootnoteReference">
    <w:name w:val="footnote reference"/>
    <w:basedOn w:val="DefaultParagraphFont"/>
    <w:uiPriority w:val="99"/>
    <w:semiHidden/>
    <w:unhideWhenUsed/>
    <w:rsid w:val="00EA7544"/>
    <w:rPr>
      <w:vertAlign w:val="superscript"/>
    </w:rPr>
  </w:style>
  <w:style w:type="character" w:styleId="Mention">
    <w:name w:val="Mention"/>
    <w:basedOn w:val="DefaultParagraphFont"/>
    <w:uiPriority w:val="99"/>
    <w:unhideWhenUsed/>
    <w:rsid w:val="00EA7544"/>
    <w:rPr>
      <w:color w:val="2B579A"/>
      <w:shd w:val="clear" w:color="auto" w:fill="E1DFDD"/>
    </w:rPr>
  </w:style>
  <w:style w:type="character" w:styleId="UnresolvedMention">
    <w:name w:val="Unresolved Mention"/>
    <w:basedOn w:val="DefaultParagraphFont"/>
    <w:uiPriority w:val="99"/>
    <w:semiHidden/>
    <w:unhideWhenUsed/>
    <w:rsid w:val="00EA7544"/>
    <w:rPr>
      <w:color w:val="605E5C"/>
      <w:shd w:val="clear" w:color="auto" w:fill="E1DFDD"/>
    </w:rPr>
  </w:style>
  <w:style w:type="paragraph" w:customStyle="1" w:styleId="pdq2pgselectionanchorcontainer">
    <w:name w:val="pdq2pg_selectionanchorcontainer"/>
    <w:basedOn w:val="Normal"/>
    <w:rsid w:val="00EA7544"/>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A7544"/>
    <w:pPr>
      <w:suppressAutoHyphens w:val="0"/>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EA7544"/>
    <w:rPr>
      <w:color w:val="666666"/>
    </w:rPr>
  </w:style>
  <w:style w:type="character" w:styleId="FollowedHyperlink">
    <w:name w:val="FollowedHyperlink"/>
    <w:basedOn w:val="DefaultParagraphFont"/>
    <w:uiPriority w:val="99"/>
    <w:semiHidden/>
    <w:unhideWhenUsed/>
    <w:rsid w:val="00EA7544"/>
    <w:rPr>
      <w:color w:val="96607D" w:themeColor="followedHyperlink"/>
      <w:u w:val="single"/>
    </w:rPr>
  </w:style>
  <w:style w:type="paragraph" w:styleId="BalloonText">
    <w:name w:val="Balloon Text"/>
    <w:basedOn w:val="Normal"/>
    <w:link w:val="BalloonTextChar"/>
    <w:uiPriority w:val="99"/>
    <w:semiHidden/>
    <w:unhideWhenUsed/>
    <w:rsid w:val="00EA75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7544"/>
    <w:rPr>
      <w:rFonts w:ascii="Segoe UI" w:eastAsiaTheme="minorEastAsia" w:hAnsi="Segoe UI" w:cs="Segoe UI"/>
      <w:kern w:val="0"/>
      <w:sz w:val="18"/>
      <w:szCs w:val="18"/>
      <w14:ligatures w14:val="none"/>
    </w:rPr>
  </w:style>
  <w:style w:type="paragraph" w:styleId="Bibliography">
    <w:name w:val="Bibliography"/>
    <w:basedOn w:val="Normal"/>
    <w:next w:val="Normal"/>
    <w:uiPriority w:val="37"/>
    <w:semiHidden/>
    <w:unhideWhenUsed/>
    <w:rsid w:val="00EA7544"/>
  </w:style>
  <w:style w:type="paragraph" w:styleId="BlockText">
    <w:name w:val="Block Text"/>
    <w:basedOn w:val="Normal"/>
    <w:uiPriority w:val="99"/>
    <w:semiHidden/>
    <w:unhideWhenUsed/>
    <w:rsid w:val="00EA7544"/>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hAnsiTheme="minorHAnsi"/>
      <w:i/>
      <w:iCs/>
      <w:color w:val="156082" w:themeColor="accent1"/>
    </w:rPr>
  </w:style>
  <w:style w:type="paragraph" w:styleId="BodyTextFirstIndent">
    <w:name w:val="Body Text First Indent"/>
    <w:basedOn w:val="BodyText"/>
    <w:link w:val="BodyTextFirstIndentChar"/>
    <w:uiPriority w:val="99"/>
    <w:semiHidden/>
    <w:unhideWhenUsed/>
    <w:rsid w:val="00EA7544"/>
    <w:pPr>
      <w:spacing w:after="200"/>
      <w:ind w:firstLine="360"/>
    </w:pPr>
    <w:rPr>
      <w:rFonts w:eastAsiaTheme="minorEastAsia"/>
    </w:rPr>
  </w:style>
  <w:style w:type="character" w:customStyle="1" w:styleId="BodyTextFirstIndentChar">
    <w:name w:val="Body Text First Indent Char"/>
    <w:basedOn w:val="BodyTextChar1"/>
    <w:link w:val="BodyTextFirstIndent"/>
    <w:uiPriority w:val="99"/>
    <w:semiHidden/>
    <w:rsid w:val="00EA7544"/>
    <w:rPr>
      <w:rFonts w:ascii="Arial" w:eastAsiaTheme="minorEastAsia" w:hAnsi="Arial"/>
      <w:kern w:val="0"/>
      <w:sz w:val="21"/>
      <w:szCs w:val="22"/>
      <w14:ligatures w14:val="none"/>
    </w:rPr>
  </w:style>
  <w:style w:type="paragraph" w:styleId="BodyTextIndent">
    <w:name w:val="Body Text Indent"/>
    <w:basedOn w:val="Normal"/>
    <w:link w:val="BodyTextIndentChar"/>
    <w:uiPriority w:val="99"/>
    <w:semiHidden/>
    <w:unhideWhenUsed/>
    <w:rsid w:val="00EA7544"/>
    <w:pPr>
      <w:spacing w:after="120"/>
      <w:ind w:left="360"/>
    </w:pPr>
  </w:style>
  <w:style w:type="character" w:customStyle="1" w:styleId="BodyTextIndentChar">
    <w:name w:val="Body Text Indent Char"/>
    <w:basedOn w:val="DefaultParagraphFont"/>
    <w:link w:val="BodyTextIndent"/>
    <w:uiPriority w:val="99"/>
    <w:semiHidden/>
    <w:rsid w:val="00EA7544"/>
    <w:rPr>
      <w:rFonts w:ascii="Arial" w:eastAsiaTheme="minorEastAsia" w:hAnsi="Arial"/>
      <w:kern w:val="0"/>
      <w:sz w:val="21"/>
      <w:szCs w:val="22"/>
      <w14:ligatures w14:val="none"/>
    </w:rPr>
  </w:style>
  <w:style w:type="paragraph" w:styleId="BodyTextFirstIndent2">
    <w:name w:val="Body Text First Indent 2"/>
    <w:basedOn w:val="BodyTextIndent"/>
    <w:link w:val="BodyTextFirstIndent2Char"/>
    <w:uiPriority w:val="99"/>
    <w:semiHidden/>
    <w:unhideWhenUsed/>
    <w:rsid w:val="00EA7544"/>
    <w:pPr>
      <w:spacing w:after="200"/>
      <w:ind w:firstLine="360"/>
    </w:pPr>
  </w:style>
  <w:style w:type="character" w:customStyle="1" w:styleId="BodyTextFirstIndent2Char">
    <w:name w:val="Body Text First Indent 2 Char"/>
    <w:basedOn w:val="BodyTextIndentChar"/>
    <w:link w:val="BodyTextFirstIndent2"/>
    <w:uiPriority w:val="99"/>
    <w:semiHidden/>
    <w:rsid w:val="00EA7544"/>
    <w:rPr>
      <w:rFonts w:ascii="Arial" w:eastAsiaTheme="minorEastAsia" w:hAnsi="Arial"/>
      <w:kern w:val="0"/>
      <w:sz w:val="21"/>
      <w:szCs w:val="22"/>
      <w14:ligatures w14:val="none"/>
    </w:rPr>
  </w:style>
  <w:style w:type="paragraph" w:styleId="BodyTextIndent2">
    <w:name w:val="Body Text Indent 2"/>
    <w:basedOn w:val="Normal"/>
    <w:link w:val="BodyTextIndent2Char"/>
    <w:uiPriority w:val="99"/>
    <w:semiHidden/>
    <w:unhideWhenUsed/>
    <w:rsid w:val="00EA7544"/>
    <w:pPr>
      <w:spacing w:after="120" w:line="480" w:lineRule="auto"/>
      <w:ind w:left="360"/>
    </w:pPr>
  </w:style>
  <w:style w:type="character" w:customStyle="1" w:styleId="BodyTextIndent2Char">
    <w:name w:val="Body Text Indent 2 Char"/>
    <w:basedOn w:val="DefaultParagraphFont"/>
    <w:link w:val="BodyTextIndent2"/>
    <w:uiPriority w:val="99"/>
    <w:semiHidden/>
    <w:rsid w:val="00EA7544"/>
    <w:rPr>
      <w:rFonts w:ascii="Arial" w:eastAsiaTheme="minorEastAsia" w:hAnsi="Arial"/>
      <w:kern w:val="0"/>
      <w:sz w:val="21"/>
      <w:szCs w:val="22"/>
      <w14:ligatures w14:val="none"/>
    </w:rPr>
  </w:style>
  <w:style w:type="paragraph" w:styleId="BodyTextIndent3">
    <w:name w:val="Body Text Indent 3"/>
    <w:basedOn w:val="Normal"/>
    <w:link w:val="BodyTextIndent3Char"/>
    <w:uiPriority w:val="99"/>
    <w:semiHidden/>
    <w:unhideWhenUsed/>
    <w:rsid w:val="00EA754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A7544"/>
    <w:rPr>
      <w:rFonts w:ascii="Arial" w:eastAsiaTheme="minorEastAsia" w:hAnsi="Arial"/>
      <w:kern w:val="0"/>
      <w:sz w:val="16"/>
      <w:szCs w:val="16"/>
      <w14:ligatures w14:val="none"/>
    </w:rPr>
  </w:style>
  <w:style w:type="paragraph" w:styleId="Closing">
    <w:name w:val="Closing"/>
    <w:basedOn w:val="Normal"/>
    <w:link w:val="ClosingChar"/>
    <w:uiPriority w:val="99"/>
    <w:semiHidden/>
    <w:unhideWhenUsed/>
    <w:rsid w:val="00EA7544"/>
    <w:pPr>
      <w:spacing w:after="0" w:line="240" w:lineRule="auto"/>
      <w:ind w:left="4320"/>
    </w:pPr>
  </w:style>
  <w:style w:type="character" w:customStyle="1" w:styleId="ClosingChar">
    <w:name w:val="Closing Char"/>
    <w:basedOn w:val="DefaultParagraphFont"/>
    <w:link w:val="Closing"/>
    <w:uiPriority w:val="99"/>
    <w:semiHidden/>
    <w:rsid w:val="00EA7544"/>
    <w:rPr>
      <w:rFonts w:ascii="Arial" w:eastAsiaTheme="minorEastAsia" w:hAnsi="Arial"/>
      <w:kern w:val="0"/>
      <w:sz w:val="21"/>
      <w:szCs w:val="22"/>
      <w14:ligatures w14:val="none"/>
    </w:rPr>
  </w:style>
  <w:style w:type="paragraph" w:styleId="Date">
    <w:name w:val="Date"/>
    <w:basedOn w:val="Normal"/>
    <w:next w:val="Normal"/>
    <w:link w:val="DateChar"/>
    <w:uiPriority w:val="99"/>
    <w:semiHidden/>
    <w:unhideWhenUsed/>
    <w:rsid w:val="00EA7544"/>
  </w:style>
  <w:style w:type="character" w:customStyle="1" w:styleId="DateChar">
    <w:name w:val="Date Char"/>
    <w:basedOn w:val="DefaultParagraphFont"/>
    <w:link w:val="Date"/>
    <w:uiPriority w:val="99"/>
    <w:semiHidden/>
    <w:rsid w:val="00EA7544"/>
    <w:rPr>
      <w:rFonts w:ascii="Arial" w:eastAsiaTheme="minorEastAsia" w:hAnsi="Arial"/>
      <w:kern w:val="0"/>
      <w:sz w:val="21"/>
      <w:szCs w:val="22"/>
      <w14:ligatures w14:val="none"/>
    </w:rPr>
  </w:style>
  <w:style w:type="paragraph" w:styleId="DocumentMap">
    <w:name w:val="Document Map"/>
    <w:basedOn w:val="Normal"/>
    <w:link w:val="DocumentMapChar"/>
    <w:uiPriority w:val="99"/>
    <w:semiHidden/>
    <w:unhideWhenUsed/>
    <w:rsid w:val="00EA7544"/>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A7544"/>
    <w:rPr>
      <w:rFonts w:ascii="Segoe UI" w:eastAsiaTheme="minorEastAsia" w:hAnsi="Segoe UI" w:cs="Segoe UI"/>
      <w:kern w:val="0"/>
      <w:sz w:val="16"/>
      <w:szCs w:val="16"/>
      <w14:ligatures w14:val="none"/>
    </w:rPr>
  </w:style>
  <w:style w:type="paragraph" w:styleId="E-mailSignature">
    <w:name w:val="E-mail Signature"/>
    <w:basedOn w:val="Normal"/>
    <w:link w:val="E-mailSignatureChar"/>
    <w:uiPriority w:val="99"/>
    <w:semiHidden/>
    <w:unhideWhenUsed/>
    <w:rsid w:val="00EA7544"/>
    <w:pPr>
      <w:spacing w:after="0" w:line="240" w:lineRule="auto"/>
    </w:pPr>
  </w:style>
  <w:style w:type="character" w:customStyle="1" w:styleId="E-mailSignatureChar">
    <w:name w:val="E-mail Signature Char"/>
    <w:basedOn w:val="DefaultParagraphFont"/>
    <w:link w:val="E-mailSignature"/>
    <w:uiPriority w:val="99"/>
    <w:semiHidden/>
    <w:rsid w:val="00EA7544"/>
    <w:rPr>
      <w:rFonts w:ascii="Arial" w:eastAsiaTheme="minorEastAsia" w:hAnsi="Arial"/>
      <w:kern w:val="0"/>
      <w:sz w:val="21"/>
      <w:szCs w:val="22"/>
      <w14:ligatures w14:val="none"/>
    </w:rPr>
  </w:style>
  <w:style w:type="paragraph" w:styleId="EnvelopeAddress">
    <w:name w:val="envelope address"/>
    <w:basedOn w:val="Normal"/>
    <w:uiPriority w:val="99"/>
    <w:semiHidden/>
    <w:unhideWhenUsed/>
    <w:rsid w:val="00EA754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A7544"/>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EA7544"/>
    <w:pPr>
      <w:spacing w:after="0" w:line="240" w:lineRule="auto"/>
    </w:pPr>
    <w:rPr>
      <w:i/>
      <w:iCs/>
    </w:rPr>
  </w:style>
  <w:style w:type="character" w:customStyle="1" w:styleId="HTMLAddressChar">
    <w:name w:val="HTML Address Char"/>
    <w:basedOn w:val="DefaultParagraphFont"/>
    <w:link w:val="HTMLAddress"/>
    <w:uiPriority w:val="99"/>
    <w:semiHidden/>
    <w:rsid w:val="00EA7544"/>
    <w:rPr>
      <w:rFonts w:ascii="Arial" w:eastAsiaTheme="minorEastAsia" w:hAnsi="Arial"/>
      <w:i/>
      <w:iCs/>
      <w:kern w:val="0"/>
      <w:sz w:val="21"/>
      <w:szCs w:val="22"/>
      <w14:ligatures w14:val="none"/>
    </w:rPr>
  </w:style>
  <w:style w:type="paragraph" w:styleId="HTMLPreformatted">
    <w:name w:val="HTML Preformatted"/>
    <w:basedOn w:val="Normal"/>
    <w:link w:val="HTMLPreformattedChar"/>
    <w:uiPriority w:val="99"/>
    <w:semiHidden/>
    <w:unhideWhenUsed/>
    <w:rsid w:val="00EA754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A7544"/>
    <w:rPr>
      <w:rFonts w:ascii="Consolas" w:eastAsiaTheme="minorEastAsia" w:hAnsi="Consolas"/>
      <w:kern w:val="0"/>
      <w:sz w:val="20"/>
      <w:szCs w:val="20"/>
      <w14:ligatures w14:val="none"/>
    </w:rPr>
  </w:style>
  <w:style w:type="paragraph" w:styleId="Index2">
    <w:name w:val="index 2"/>
    <w:basedOn w:val="Normal"/>
    <w:next w:val="Normal"/>
    <w:autoRedefine/>
    <w:uiPriority w:val="99"/>
    <w:semiHidden/>
    <w:unhideWhenUsed/>
    <w:rsid w:val="00EA7544"/>
    <w:pPr>
      <w:spacing w:after="0" w:line="240" w:lineRule="auto"/>
      <w:ind w:left="420" w:hanging="210"/>
    </w:pPr>
  </w:style>
  <w:style w:type="paragraph" w:styleId="Index3">
    <w:name w:val="index 3"/>
    <w:basedOn w:val="Normal"/>
    <w:next w:val="Normal"/>
    <w:autoRedefine/>
    <w:uiPriority w:val="99"/>
    <w:semiHidden/>
    <w:unhideWhenUsed/>
    <w:rsid w:val="00EA7544"/>
    <w:pPr>
      <w:spacing w:after="0" w:line="240" w:lineRule="auto"/>
      <w:ind w:left="630" w:hanging="210"/>
    </w:pPr>
  </w:style>
  <w:style w:type="paragraph" w:styleId="Index4">
    <w:name w:val="index 4"/>
    <w:basedOn w:val="Normal"/>
    <w:next w:val="Normal"/>
    <w:autoRedefine/>
    <w:uiPriority w:val="99"/>
    <w:semiHidden/>
    <w:unhideWhenUsed/>
    <w:rsid w:val="00EA7544"/>
    <w:pPr>
      <w:spacing w:after="0" w:line="240" w:lineRule="auto"/>
      <w:ind w:left="840" w:hanging="210"/>
    </w:pPr>
  </w:style>
  <w:style w:type="paragraph" w:styleId="Index5">
    <w:name w:val="index 5"/>
    <w:basedOn w:val="Normal"/>
    <w:next w:val="Normal"/>
    <w:autoRedefine/>
    <w:uiPriority w:val="99"/>
    <w:semiHidden/>
    <w:unhideWhenUsed/>
    <w:rsid w:val="00EA7544"/>
    <w:pPr>
      <w:spacing w:after="0" w:line="240" w:lineRule="auto"/>
      <w:ind w:left="1050" w:hanging="210"/>
    </w:pPr>
  </w:style>
  <w:style w:type="paragraph" w:styleId="Index6">
    <w:name w:val="index 6"/>
    <w:basedOn w:val="Normal"/>
    <w:next w:val="Normal"/>
    <w:autoRedefine/>
    <w:uiPriority w:val="99"/>
    <w:semiHidden/>
    <w:unhideWhenUsed/>
    <w:rsid w:val="00EA7544"/>
    <w:pPr>
      <w:spacing w:after="0" w:line="240" w:lineRule="auto"/>
      <w:ind w:left="1260" w:hanging="210"/>
    </w:pPr>
  </w:style>
  <w:style w:type="paragraph" w:styleId="Index7">
    <w:name w:val="index 7"/>
    <w:basedOn w:val="Normal"/>
    <w:next w:val="Normal"/>
    <w:autoRedefine/>
    <w:uiPriority w:val="99"/>
    <w:semiHidden/>
    <w:unhideWhenUsed/>
    <w:rsid w:val="00EA7544"/>
    <w:pPr>
      <w:spacing w:after="0" w:line="240" w:lineRule="auto"/>
      <w:ind w:left="1470" w:hanging="210"/>
    </w:pPr>
  </w:style>
  <w:style w:type="paragraph" w:styleId="Index8">
    <w:name w:val="index 8"/>
    <w:basedOn w:val="Normal"/>
    <w:next w:val="Normal"/>
    <w:autoRedefine/>
    <w:uiPriority w:val="99"/>
    <w:semiHidden/>
    <w:unhideWhenUsed/>
    <w:rsid w:val="00EA7544"/>
    <w:pPr>
      <w:spacing w:after="0" w:line="240" w:lineRule="auto"/>
      <w:ind w:left="1680" w:hanging="210"/>
    </w:pPr>
  </w:style>
  <w:style w:type="paragraph" w:styleId="Index9">
    <w:name w:val="index 9"/>
    <w:basedOn w:val="Normal"/>
    <w:next w:val="Normal"/>
    <w:autoRedefine/>
    <w:uiPriority w:val="99"/>
    <w:semiHidden/>
    <w:unhideWhenUsed/>
    <w:rsid w:val="00EA7544"/>
    <w:pPr>
      <w:spacing w:after="0" w:line="240" w:lineRule="auto"/>
      <w:ind w:left="1890" w:hanging="210"/>
    </w:pPr>
  </w:style>
  <w:style w:type="paragraph" w:styleId="List4">
    <w:name w:val="List 4"/>
    <w:basedOn w:val="Normal"/>
    <w:uiPriority w:val="99"/>
    <w:semiHidden/>
    <w:unhideWhenUsed/>
    <w:rsid w:val="00EA7544"/>
    <w:pPr>
      <w:ind w:left="1440" w:hanging="360"/>
      <w:contextualSpacing/>
    </w:pPr>
  </w:style>
  <w:style w:type="paragraph" w:styleId="List5">
    <w:name w:val="List 5"/>
    <w:basedOn w:val="Normal"/>
    <w:uiPriority w:val="99"/>
    <w:semiHidden/>
    <w:unhideWhenUsed/>
    <w:rsid w:val="00EA7544"/>
    <w:pPr>
      <w:ind w:left="1800" w:hanging="360"/>
      <w:contextualSpacing/>
    </w:pPr>
  </w:style>
  <w:style w:type="paragraph" w:styleId="ListBullet4">
    <w:name w:val="List Bullet 4"/>
    <w:basedOn w:val="Normal"/>
    <w:uiPriority w:val="99"/>
    <w:semiHidden/>
    <w:unhideWhenUsed/>
    <w:rsid w:val="00EA7544"/>
    <w:pPr>
      <w:numPr>
        <w:numId w:val="13"/>
      </w:numPr>
      <w:tabs>
        <w:tab w:val="clear" w:pos="1440"/>
      </w:tabs>
      <w:ind w:left="0" w:firstLine="0"/>
      <w:contextualSpacing/>
    </w:pPr>
  </w:style>
  <w:style w:type="paragraph" w:styleId="ListBullet5">
    <w:name w:val="List Bullet 5"/>
    <w:basedOn w:val="Normal"/>
    <w:uiPriority w:val="99"/>
    <w:semiHidden/>
    <w:unhideWhenUsed/>
    <w:rsid w:val="00EA7544"/>
    <w:pPr>
      <w:numPr>
        <w:numId w:val="14"/>
      </w:numPr>
      <w:tabs>
        <w:tab w:val="clear" w:pos="1800"/>
      </w:tabs>
      <w:ind w:left="0" w:firstLine="0"/>
      <w:contextualSpacing/>
    </w:pPr>
  </w:style>
  <w:style w:type="paragraph" w:styleId="ListContinue4">
    <w:name w:val="List Continue 4"/>
    <w:basedOn w:val="Normal"/>
    <w:uiPriority w:val="99"/>
    <w:semiHidden/>
    <w:unhideWhenUsed/>
    <w:rsid w:val="00EA7544"/>
    <w:pPr>
      <w:spacing w:after="120"/>
      <w:ind w:left="1440"/>
      <w:contextualSpacing/>
    </w:pPr>
  </w:style>
  <w:style w:type="paragraph" w:styleId="ListContinue5">
    <w:name w:val="List Continue 5"/>
    <w:basedOn w:val="Normal"/>
    <w:uiPriority w:val="99"/>
    <w:semiHidden/>
    <w:unhideWhenUsed/>
    <w:rsid w:val="00EA7544"/>
    <w:pPr>
      <w:spacing w:after="120"/>
      <w:ind w:left="1800"/>
      <w:contextualSpacing/>
    </w:pPr>
  </w:style>
  <w:style w:type="paragraph" w:styleId="ListNumber4">
    <w:name w:val="List Number 4"/>
    <w:basedOn w:val="Normal"/>
    <w:uiPriority w:val="99"/>
    <w:semiHidden/>
    <w:unhideWhenUsed/>
    <w:rsid w:val="00EA7544"/>
    <w:pPr>
      <w:numPr>
        <w:numId w:val="15"/>
      </w:numPr>
      <w:tabs>
        <w:tab w:val="clear" w:pos="1440"/>
      </w:tabs>
      <w:ind w:left="0" w:firstLine="0"/>
      <w:contextualSpacing/>
    </w:pPr>
  </w:style>
  <w:style w:type="paragraph" w:styleId="ListNumber5">
    <w:name w:val="List Number 5"/>
    <w:basedOn w:val="Normal"/>
    <w:uiPriority w:val="99"/>
    <w:semiHidden/>
    <w:unhideWhenUsed/>
    <w:rsid w:val="00EA7544"/>
    <w:pPr>
      <w:numPr>
        <w:numId w:val="16"/>
      </w:numPr>
      <w:tabs>
        <w:tab w:val="clear" w:pos="1800"/>
      </w:tabs>
      <w:ind w:left="0" w:firstLine="0"/>
      <w:contextualSpacing/>
    </w:pPr>
  </w:style>
  <w:style w:type="paragraph" w:styleId="MessageHeader">
    <w:name w:val="Message Header"/>
    <w:basedOn w:val="Normal"/>
    <w:link w:val="MessageHeaderChar"/>
    <w:uiPriority w:val="99"/>
    <w:semiHidden/>
    <w:unhideWhenUsed/>
    <w:rsid w:val="00EA754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A7544"/>
    <w:rPr>
      <w:rFonts w:asciiTheme="majorHAnsi" w:eastAsiaTheme="majorEastAsia" w:hAnsiTheme="majorHAnsi" w:cstheme="majorBidi"/>
      <w:kern w:val="0"/>
      <w:shd w:val="pct20" w:color="auto" w:fill="auto"/>
      <w14:ligatures w14:val="none"/>
    </w:rPr>
  </w:style>
  <w:style w:type="paragraph" w:styleId="NormalIndent">
    <w:name w:val="Normal Indent"/>
    <w:basedOn w:val="Normal"/>
    <w:uiPriority w:val="99"/>
    <w:semiHidden/>
    <w:unhideWhenUsed/>
    <w:rsid w:val="00EA7544"/>
    <w:pPr>
      <w:ind w:left="720"/>
    </w:pPr>
  </w:style>
  <w:style w:type="paragraph" w:styleId="NoteHeading">
    <w:name w:val="Note Heading"/>
    <w:basedOn w:val="Normal"/>
    <w:next w:val="Normal"/>
    <w:link w:val="NoteHeadingChar"/>
    <w:uiPriority w:val="99"/>
    <w:semiHidden/>
    <w:unhideWhenUsed/>
    <w:rsid w:val="00EA7544"/>
    <w:pPr>
      <w:spacing w:after="0" w:line="240" w:lineRule="auto"/>
    </w:pPr>
  </w:style>
  <w:style w:type="character" w:customStyle="1" w:styleId="NoteHeadingChar">
    <w:name w:val="Note Heading Char"/>
    <w:basedOn w:val="DefaultParagraphFont"/>
    <w:link w:val="NoteHeading"/>
    <w:uiPriority w:val="99"/>
    <w:semiHidden/>
    <w:rsid w:val="00EA7544"/>
    <w:rPr>
      <w:rFonts w:ascii="Arial" w:eastAsiaTheme="minorEastAsia" w:hAnsi="Arial"/>
      <w:kern w:val="0"/>
      <w:sz w:val="21"/>
      <w:szCs w:val="22"/>
      <w14:ligatures w14:val="none"/>
    </w:rPr>
  </w:style>
  <w:style w:type="paragraph" w:styleId="PlainText">
    <w:name w:val="Plain Text"/>
    <w:basedOn w:val="Normal"/>
    <w:link w:val="PlainTextChar"/>
    <w:uiPriority w:val="99"/>
    <w:semiHidden/>
    <w:unhideWhenUsed/>
    <w:rsid w:val="00EA7544"/>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EA7544"/>
    <w:rPr>
      <w:rFonts w:ascii="Consolas" w:eastAsiaTheme="minorEastAsia" w:hAnsi="Consolas"/>
      <w:kern w:val="0"/>
      <w:sz w:val="21"/>
      <w:szCs w:val="21"/>
      <w14:ligatures w14:val="none"/>
    </w:rPr>
  </w:style>
  <w:style w:type="paragraph" w:styleId="Salutation">
    <w:name w:val="Salutation"/>
    <w:basedOn w:val="Normal"/>
    <w:next w:val="Normal"/>
    <w:link w:val="SalutationChar"/>
    <w:uiPriority w:val="99"/>
    <w:semiHidden/>
    <w:unhideWhenUsed/>
    <w:rsid w:val="00EA7544"/>
  </w:style>
  <w:style w:type="character" w:customStyle="1" w:styleId="SalutationChar">
    <w:name w:val="Salutation Char"/>
    <w:basedOn w:val="DefaultParagraphFont"/>
    <w:link w:val="Salutation"/>
    <w:uiPriority w:val="99"/>
    <w:semiHidden/>
    <w:rsid w:val="00EA7544"/>
    <w:rPr>
      <w:rFonts w:ascii="Arial" w:eastAsiaTheme="minorEastAsia" w:hAnsi="Arial"/>
      <w:kern w:val="0"/>
      <w:sz w:val="21"/>
      <w:szCs w:val="22"/>
      <w14:ligatures w14:val="none"/>
    </w:rPr>
  </w:style>
  <w:style w:type="paragraph" w:styleId="Signature">
    <w:name w:val="Signature"/>
    <w:basedOn w:val="Normal"/>
    <w:link w:val="SignatureChar"/>
    <w:uiPriority w:val="99"/>
    <w:semiHidden/>
    <w:unhideWhenUsed/>
    <w:rsid w:val="00EA7544"/>
    <w:pPr>
      <w:spacing w:after="0" w:line="240" w:lineRule="auto"/>
      <w:ind w:left="4320"/>
    </w:pPr>
  </w:style>
  <w:style w:type="character" w:customStyle="1" w:styleId="SignatureChar">
    <w:name w:val="Signature Char"/>
    <w:basedOn w:val="DefaultParagraphFont"/>
    <w:link w:val="Signature"/>
    <w:uiPriority w:val="99"/>
    <w:semiHidden/>
    <w:rsid w:val="00EA7544"/>
    <w:rPr>
      <w:rFonts w:ascii="Arial" w:eastAsiaTheme="minorEastAsia" w:hAnsi="Arial"/>
      <w:kern w:val="0"/>
      <w:sz w:val="21"/>
      <w:szCs w:val="22"/>
      <w14:ligatures w14:val="none"/>
    </w:rPr>
  </w:style>
  <w:style w:type="paragraph" w:styleId="TableofAuthorities">
    <w:name w:val="table of authorities"/>
    <w:basedOn w:val="Normal"/>
    <w:next w:val="Normal"/>
    <w:uiPriority w:val="99"/>
    <w:semiHidden/>
    <w:unhideWhenUsed/>
    <w:rsid w:val="00EA7544"/>
    <w:pPr>
      <w:spacing w:after="0"/>
      <w:ind w:left="210" w:hanging="210"/>
    </w:pPr>
  </w:style>
  <w:style w:type="paragraph" w:styleId="TableofFigures">
    <w:name w:val="table of figures"/>
    <w:basedOn w:val="Normal"/>
    <w:next w:val="Normal"/>
    <w:uiPriority w:val="99"/>
    <w:semiHidden/>
    <w:unhideWhenUsed/>
    <w:rsid w:val="00EA7544"/>
    <w:pPr>
      <w:spacing w:after="0"/>
    </w:pPr>
  </w:style>
  <w:style w:type="paragraph" w:styleId="TOAHeading">
    <w:name w:val="toa heading"/>
    <w:basedOn w:val="Normal"/>
    <w:next w:val="Normal"/>
    <w:uiPriority w:val="99"/>
    <w:semiHidden/>
    <w:unhideWhenUsed/>
    <w:rsid w:val="00EA7544"/>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fq@losangelescoc.org" TargetMode="External"/><Relationship Id="rId18" Type="http://schemas.openxmlformats.org/officeDocument/2006/relationships/header" Target="header3.xml"/><Relationship Id="rId26" Type="http://schemas.openxmlformats.org/officeDocument/2006/relationships/hyperlink" Target="mailto:rfq@losangelescoc.org" TargetMode="External"/><Relationship Id="rId39" Type="http://schemas.openxmlformats.org/officeDocument/2006/relationships/hyperlink" Target="mailto:rfq@losangelescoc.org" TargetMode="External"/><Relationship Id="rId21" Type="http://schemas.openxmlformats.org/officeDocument/2006/relationships/footer" Target="footer5.xml"/><Relationship Id="rId34" Type="http://schemas.openxmlformats.org/officeDocument/2006/relationships/header" Target="header9.xm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rfq@losangelescoc.org" TargetMode="External"/><Relationship Id="rId29" Type="http://schemas.openxmlformats.org/officeDocument/2006/relationships/header" Target="header7.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footer" Target="footer10.xml"/><Relationship Id="rId37" Type="http://schemas.openxmlformats.org/officeDocument/2006/relationships/header" Target="header11.xml"/><Relationship Id="rId40" Type="http://schemas.openxmlformats.org/officeDocument/2006/relationships/header" Target="header12.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oter" Target="footer11.xml"/><Relationship Id="rId10" Type="http://schemas.openxmlformats.org/officeDocument/2006/relationships/image" Target="media/image1.png"/><Relationship Id="rId19" Type="http://schemas.openxmlformats.org/officeDocument/2006/relationships/footer" Target="footer4.xml"/><Relationship Id="rId31" Type="http://schemas.openxmlformats.org/officeDocument/2006/relationships/header" Target="header8.xm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fq@losangelescoc.org"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9.xml"/><Relationship Id="rId35" Type="http://schemas.openxmlformats.org/officeDocument/2006/relationships/header" Target="header10.xml"/><Relationship Id="rId43" Type="http://schemas.openxmlformats.org/officeDocument/2006/relationships/glossaryDocument" Target="glossary/document.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yperlink" Target="mailto:rfq@losangelescoc.org" TargetMode="External"/><Relationship Id="rId38" Type="http://schemas.openxmlformats.org/officeDocument/2006/relationships/footer" Target="footer12.xml"/></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C9AF31B5F9495189734FB819F5DC3A"/>
        <w:category>
          <w:name w:val="General"/>
          <w:gallery w:val="placeholder"/>
        </w:category>
        <w:types>
          <w:type w:val="bbPlcHdr"/>
        </w:types>
        <w:behaviors>
          <w:behavior w:val="content"/>
        </w:behaviors>
        <w:guid w:val="{91C60C0A-51C6-49BD-9C13-5CFADAB77E15}"/>
      </w:docPartPr>
      <w:docPartBody>
        <w:p w:rsidR="002E0F00" w:rsidRDefault="00BC54C1" w:rsidP="00BC54C1">
          <w:pPr>
            <w:pStyle w:val="BEC9AF31B5F9495189734FB819F5DC3A"/>
          </w:pPr>
          <w:r w:rsidRPr="00D114FD">
            <w:rPr>
              <w:rStyle w:val="PlaceholderText"/>
            </w:rPr>
            <w:t>[Title]</w:t>
          </w:r>
        </w:p>
      </w:docPartBody>
    </w:docPart>
    <w:docPart>
      <w:docPartPr>
        <w:name w:val="57FC02B3C7C74362B0211B9A739BCA7E"/>
        <w:category>
          <w:name w:val="General"/>
          <w:gallery w:val="placeholder"/>
        </w:category>
        <w:types>
          <w:type w:val="bbPlcHdr"/>
        </w:types>
        <w:behaviors>
          <w:behavior w:val="content"/>
        </w:behaviors>
        <w:guid w:val="{48A7FE97-4B32-4427-A2E0-BD3D8D45572B}"/>
      </w:docPartPr>
      <w:docPartBody>
        <w:p w:rsidR="002E0F00" w:rsidRDefault="00BC54C1" w:rsidP="00BC54C1">
          <w:pPr>
            <w:pStyle w:val="57FC02B3C7C74362B0211B9A739BCA7E"/>
          </w:pPr>
          <w:r w:rsidRPr="00D114FD">
            <w:rPr>
              <w:rStyle w:val="PlaceholderText"/>
            </w:rPr>
            <w:t>[Title]</w:t>
          </w:r>
        </w:p>
      </w:docPartBody>
    </w:docPart>
    <w:docPart>
      <w:docPartPr>
        <w:name w:val="BA3FC3A2A17343258F9BB65A5A385E14"/>
        <w:category>
          <w:name w:val="General"/>
          <w:gallery w:val="placeholder"/>
        </w:category>
        <w:types>
          <w:type w:val="bbPlcHdr"/>
        </w:types>
        <w:behaviors>
          <w:behavior w:val="content"/>
        </w:behaviors>
        <w:guid w:val="{9CBCEF1D-8D8A-40E5-889C-2B4876CE55D6}"/>
      </w:docPartPr>
      <w:docPartBody>
        <w:p w:rsidR="002E0F00" w:rsidRDefault="00BC54C1" w:rsidP="00BC54C1">
          <w:pPr>
            <w:pStyle w:val="BA3FC3A2A17343258F9BB65A5A385E14"/>
          </w:pPr>
          <w:r w:rsidRPr="00D114F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pitch w:val="fixed"/>
    <w:sig w:usb0="00000003" w:usb1="00000000" w:usb2="00000000" w:usb3="00000000" w:csb0="00000001"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ZWAdobeF">
    <w:panose1 w:val="00000000000000000000"/>
    <w:charset w:val="00"/>
    <w:family w:val="auto"/>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4C1"/>
    <w:rsid w:val="001E5ED0"/>
    <w:rsid w:val="002E0F00"/>
    <w:rsid w:val="005F44D4"/>
    <w:rsid w:val="007D33E1"/>
    <w:rsid w:val="00954C26"/>
    <w:rsid w:val="00BC54C1"/>
    <w:rsid w:val="00BE4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54C1"/>
    <w:rPr>
      <w:color w:val="666666"/>
    </w:rPr>
  </w:style>
  <w:style w:type="paragraph" w:customStyle="1" w:styleId="BEC9AF31B5F9495189734FB819F5DC3A">
    <w:name w:val="BEC9AF31B5F9495189734FB819F5DC3A"/>
    <w:rsid w:val="00BC54C1"/>
  </w:style>
  <w:style w:type="paragraph" w:customStyle="1" w:styleId="57FC02B3C7C74362B0211B9A739BCA7E">
    <w:name w:val="57FC02B3C7C74362B0211B9A739BCA7E"/>
    <w:rsid w:val="00BC54C1"/>
  </w:style>
  <w:style w:type="paragraph" w:customStyle="1" w:styleId="BA3FC3A2A17343258F9BB65A5A385E14">
    <w:name w:val="BA3FC3A2A17343258F9BB65A5A385E14"/>
    <w:rsid w:val="00BC54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77321cd-88e1-4462-b738-7ba101af04d0" xsi:nil="true"/>
    <lcf76f155ced4ddcb4097134ff3c332f xmlns="da51df76-5346-481c-9c5e-19faa06c90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65B29A3BC9E744A3A003FF466111B4" ma:contentTypeVersion="21" ma:contentTypeDescription="Create a new document." ma:contentTypeScope="" ma:versionID="e3c6728f6a072581e5420650cdc0b489">
  <xsd:schema xmlns:xsd="http://www.w3.org/2001/XMLSchema" xmlns:xs="http://www.w3.org/2001/XMLSchema" xmlns:p="http://schemas.microsoft.com/office/2006/metadata/properties" xmlns:ns2="da51df76-5346-481c-9c5e-19faa06c9037" xmlns:ns3="f77321cd-88e1-4462-b738-7ba101af04d0" targetNamespace="http://schemas.microsoft.com/office/2006/metadata/properties" ma:root="true" ma:fieldsID="fd9767755aef4f7b34711d94db14c89d" ns2:_="" ns3:_="">
    <xsd:import namespace="da51df76-5346-481c-9c5e-19faa06c9037"/>
    <xsd:import namespace="f77321cd-88e1-4462-b738-7ba101af04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1df76-5346-481c-9c5e-19faa06c90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b847985-2554-471e-9e39-23bf73a463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7321cd-88e1-4462-b738-7ba101af04d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4d68748-cbe3-4a33-8f8b-8d8179fa6730}" ma:internalName="TaxCatchAll" ma:showField="CatchAllData" ma:web="f77321cd-88e1-4462-b738-7ba101af04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1C92F-49C4-40C8-A04A-DDF452733596}">
  <ds:schemaRefs>
    <ds:schemaRef ds:uri="http://schemas.microsoft.com/office/2006/metadata/properties"/>
    <ds:schemaRef ds:uri="http://schemas.microsoft.com/office/infopath/2007/PartnerControls"/>
    <ds:schemaRef ds:uri="f77321cd-88e1-4462-b738-7ba101af04d0"/>
    <ds:schemaRef ds:uri="da51df76-5346-481c-9c5e-19faa06c9037"/>
  </ds:schemaRefs>
</ds:datastoreItem>
</file>

<file path=customXml/itemProps2.xml><?xml version="1.0" encoding="utf-8"?>
<ds:datastoreItem xmlns:ds="http://schemas.openxmlformats.org/officeDocument/2006/customXml" ds:itemID="{4D0B613C-9974-448C-8960-9E8BE8FBDE79}">
  <ds:schemaRefs>
    <ds:schemaRef ds:uri="http://schemas.microsoft.com/sharepoint/v3/contenttype/forms"/>
  </ds:schemaRefs>
</ds:datastoreItem>
</file>

<file path=customXml/itemProps3.xml><?xml version="1.0" encoding="utf-8"?>
<ds:datastoreItem xmlns:ds="http://schemas.openxmlformats.org/officeDocument/2006/customXml" ds:itemID="{989EC4E9-7FF8-47B0-8E04-578C1EAF3D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1df76-5346-481c-9c5e-19faa06c9037"/>
    <ds:schemaRef ds:uri="f77321cd-88e1-4462-b738-7ba101af04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52</Pages>
  <Words>9840</Words>
  <Characters>56093</Characters>
  <Application>Microsoft Office Word</Application>
  <DocSecurity>0</DocSecurity>
  <Lines>467</Lines>
  <Paragraphs>131</Paragraphs>
  <ScaleCrop>false</ScaleCrop>
  <Company/>
  <LinksUpToDate>false</LinksUpToDate>
  <CharactersWithSpaces>65802</CharactersWithSpaces>
  <SharedDoc>false</SharedDoc>
  <HLinks>
    <vt:vector size="36" baseType="variant">
      <vt:variant>
        <vt:i4>1572905</vt:i4>
      </vt:variant>
      <vt:variant>
        <vt:i4>15</vt:i4>
      </vt:variant>
      <vt:variant>
        <vt:i4>0</vt:i4>
      </vt:variant>
      <vt:variant>
        <vt:i4>5</vt:i4>
      </vt:variant>
      <vt:variant>
        <vt:lpwstr>mailto:rfq@losangelescoc.org</vt:lpwstr>
      </vt:variant>
      <vt:variant>
        <vt:lpwstr/>
      </vt:variant>
      <vt:variant>
        <vt:i4>1572905</vt:i4>
      </vt:variant>
      <vt:variant>
        <vt:i4>12</vt:i4>
      </vt:variant>
      <vt:variant>
        <vt:i4>0</vt:i4>
      </vt:variant>
      <vt:variant>
        <vt:i4>5</vt:i4>
      </vt:variant>
      <vt:variant>
        <vt:lpwstr>mailto:rfq@losangelescoc.org</vt:lpwstr>
      </vt:variant>
      <vt:variant>
        <vt:lpwstr/>
      </vt:variant>
      <vt:variant>
        <vt:i4>1572905</vt:i4>
      </vt:variant>
      <vt:variant>
        <vt:i4>9</vt:i4>
      </vt:variant>
      <vt:variant>
        <vt:i4>0</vt:i4>
      </vt:variant>
      <vt:variant>
        <vt:i4>5</vt:i4>
      </vt:variant>
      <vt:variant>
        <vt:lpwstr>mailto:rfq@losangelescoc.org</vt:lpwstr>
      </vt:variant>
      <vt:variant>
        <vt:lpwstr/>
      </vt:variant>
      <vt:variant>
        <vt:i4>1572905</vt:i4>
      </vt:variant>
      <vt:variant>
        <vt:i4>6</vt:i4>
      </vt:variant>
      <vt:variant>
        <vt:i4>0</vt:i4>
      </vt:variant>
      <vt:variant>
        <vt:i4>5</vt:i4>
      </vt:variant>
      <vt:variant>
        <vt:lpwstr>mailto:rfq@losangelescoc.org</vt:lpwstr>
      </vt:variant>
      <vt:variant>
        <vt:lpwstr/>
      </vt:variant>
      <vt:variant>
        <vt:i4>1572905</vt:i4>
      </vt:variant>
      <vt:variant>
        <vt:i4>3</vt:i4>
      </vt:variant>
      <vt:variant>
        <vt:i4>0</vt:i4>
      </vt:variant>
      <vt:variant>
        <vt:i4>5</vt:i4>
      </vt:variant>
      <vt:variant>
        <vt:lpwstr>mailto:rfq@losangelescoc.org</vt:lpwstr>
      </vt:variant>
      <vt:variant>
        <vt:lpwstr/>
      </vt:variant>
      <vt:variant>
        <vt:i4>1572905</vt:i4>
      </vt:variant>
      <vt:variant>
        <vt:i4>0</vt:i4>
      </vt:variant>
      <vt:variant>
        <vt:i4>0</vt:i4>
      </vt:variant>
      <vt:variant>
        <vt:i4>5</vt:i4>
      </vt:variant>
      <vt:variant>
        <vt:lpwstr>mailto:rfq@losangelescoc.org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Gonzalez</dc:creator>
  <cp:keywords/>
  <dc:description/>
  <cp:lastModifiedBy>Colleen Murphy</cp:lastModifiedBy>
  <cp:revision>23</cp:revision>
  <dcterms:created xsi:type="dcterms:W3CDTF">2026-09-09T17:18:00Z</dcterms:created>
  <dcterms:modified xsi:type="dcterms:W3CDTF">2026-09-09T18:46:00Z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0x010100AA65B29A3BC9E744A3A003FF466111B4</vt:lpwstr>
  </property>
  <property fmtid="{D5CDD505-2E9C-101B-9397-08002B2CF9AE}" pid="3" name="MediaServiceImageTags">
    <vt:lpwstr/>
  </property>
</Properties>
</file>